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04" w:rsidRPr="009E2BA5" w:rsidRDefault="00793704" w:rsidP="009E2BA5">
      <w:pPr>
        <w:widowControl w:val="0"/>
        <w:spacing w:line="360" w:lineRule="auto"/>
        <w:jc w:val="both"/>
        <w:rPr>
          <w:sz w:val="26"/>
          <w:szCs w:val="26"/>
          <w:lang w:val="uk-UA"/>
        </w:rPr>
      </w:pPr>
      <w:r w:rsidRPr="009E2BA5">
        <w:rPr>
          <w:lang w:val="uk-UA"/>
        </w:rPr>
        <w:t xml:space="preserve">                                                                                                           </w:t>
      </w:r>
      <w:r w:rsidR="009E2BA5">
        <w:rPr>
          <w:lang w:val="uk-UA"/>
        </w:rPr>
        <w:t xml:space="preserve">                    </w:t>
      </w:r>
      <w:proofErr w:type="spellStart"/>
      <w:r w:rsidRPr="009E2BA5">
        <w:rPr>
          <w:sz w:val="26"/>
          <w:szCs w:val="26"/>
          <w:lang w:val="uk-UA"/>
        </w:rPr>
        <w:t>ПРО</w:t>
      </w:r>
      <w:r w:rsidR="00C70D27">
        <w:rPr>
          <w:sz w:val="26"/>
          <w:szCs w:val="26"/>
          <w:lang w:val="uk-UA"/>
        </w:rPr>
        <w:t>Є</w:t>
      </w:r>
      <w:r w:rsidRPr="009E2BA5">
        <w:rPr>
          <w:sz w:val="26"/>
          <w:szCs w:val="26"/>
          <w:lang w:val="uk-UA"/>
        </w:rPr>
        <w:t>КТ</w:t>
      </w:r>
      <w:proofErr w:type="spellEnd"/>
      <w:r w:rsidRPr="009E2BA5">
        <w:rPr>
          <w:sz w:val="26"/>
          <w:szCs w:val="26"/>
          <w:lang w:val="uk-UA"/>
        </w:rPr>
        <w:t xml:space="preserve"> </w:t>
      </w:r>
    </w:p>
    <w:p w:rsidR="00793704" w:rsidRPr="009E2BA5" w:rsidRDefault="00793704" w:rsidP="009E2BA5">
      <w:pPr>
        <w:widowControl w:val="0"/>
        <w:jc w:val="center"/>
        <w:rPr>
          <w:b/>
          <w:sz w:val="26"/>
          <w:szCs w:val="26"/>
          <w:lang w:val="uk-UA"/>
        </w:rPr>
      </w:pPr>
      <w:r w:rsidRPr="009E2BA5">
        <w:rPr>
          <w:b/>
          <w:sz w:val="26"/>
          <w:szCs w:val="26"/>
          <w:lang w:val="uk-UA"/>
        </w:rPr>
        <w:t>УХВАЛА</w:t>
      </w:r>
    </w:p>
    <w:p w:rsidR="00793704" w:rsidRPr="009E2BA5" w:rsidRDefault="00793704" w:rsidP="009E2BA5">
      <w:pPr>
        <w:widowControl w:val="0"/>
        <w:jc w:val="center"/>
        <w:rPr>
          <w:b/>
          <w:sz w:val="26"/>
          <w:szCs w:val="26"/>
          <w:lang w:val="uk-UA"/>
        </w:rPr>
      </w:pPr>
      <w:r w:rsidRPr="009E2BA5">
        <w:rPr>
          <w:b/>
          <w:sz w:val="26"/>
          <w:szCs w:val="26"/>
          <w:lang w:val="uk-UA"/>
        </w:rPr>
        <w:t>Вченої ради Вінницького національного аграрного університету</w:t>
      </w:r>
    </w:p>
    <w:p w:rsidR="00793704" w:rsidRPr="009E2BA5" w:rsidRDefault="007F2E21" w:rsidP="009E2BA5">
      <w:pPr>
        <w:widowControl w:val="0"/>
        <w:jc w:val="center"/>
        <w:rPr>
          <w:b/>
          <w:sz w:val="26"/>
          <w:szCs w:val="26"/>
          <w:lang w:val="uk-UA"/>
        </w:rPr>
      </w:pPr>
      <w:r w:rsidRPr="009E2BA5">
        <w:rPr>
          <w:b/>
          <w:sz w:val="26"/>
          <w:szCs w:val="26"/>
          <w:lang w:val="uk-UA"/>
        </w:rPr>
        <w:t>«Результати роботи</w:t>
      </w:r>
      <w:r w:rsidR="00B627D1" w:rsidRPr="009E2BA5">
        <w:rPr>
          <w:b/>
          <w:sz w:val="26"/>
          <w:szCs w:val="26"/>
          <w:lang w:val="uk-UA"/>
        </w:rPr>
        <w:t xml:space="preserve"> та перспективи</w:t>
      </w:r>
      <w:r w:rsidR="00793704" w:rsidRPr="009E2BA5">
        <w:rPr>
          <w:b/>
          <w:sz w:val="26"/>
          <w:szCs w:val="26"/>
          <w:lang w:val="uk-UA"/>
        </w:rPr>
        <w:t xml:space="preserve"> розвитку факультету менеджменту та права»</w:t>
      </w:r>
    </w:p>
    <w:p w:rsidR="00793704" w:rsidRPr="009E2BA5" w:rsidRDefault="00420C51" w:rsidP="009E2BA5">
      <w:pPr>
        <w:widowControl w:val="0"/>
        <w:jc w:val="center"/>
        <w:rPr>
          <w:b/>
          <w:color w:val="000000" w:themeColor="text1"/>
          <w:sz w:val="26"/>
          <w:szCs w:val="26"/>
          <w:lang w:val="uk-UA"/>
        </w:rPr>
      </w:pPr>
      <w:r w:rsidRPr="009E2BA5">
        <w:rPr>
          <w:b/>
          <w:color w:val="000000" w:themeColor="text1"/>
          <w:sz w:val="26"/>
          <w:szCs w:val="26"/>
          <w:lang w:val="uk-UA"/>
        </w:rPr>
        <w:t xml:space="preserve">від </w:t>
      </w:r>
      <w:r w:rsidR="00C70D27">
        <w:rPr>
          <w:b/>
          <w:color w:val="000000" w:themeColor="text1"/>
          <w:sz w:val="26"/>
          <w:szCs w:val="26"/>
          <w:lang w:val="uk-UA"/>
        </w:rPr>
        <w:t>29</w:t>
      </w:r>
      <w:r w:rsidR="00B627D1" w:rsidRPr="009E2BA5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9E2BA5">
        <w:rPr>
          <w:b/>
          <w:color w:val="000000" w:themeColor="text1"/>
          <w:sz w:val="26"/>
          <w:szCs w:val="26"/>
          <w:lang w:val="uk-UA"/>
        </w:rPr>
        <w:t>січня</w:t>
      </w:r>
      <w:r w:rsidR="00B627D1" w:rsidRPr="009E2BA5">
        <w:rPr>
          <w:b/>
          <w:color w:val="000000" w:themeColor="text1"/>
          <w:sz w:val="26"/>
          <w:szCs w:val="26"/>
          <w:lang w:val="uk-UA"/>
        </w:rPr>
        <w:t xml:space="preserve"> 20</w:t>
      </w:r>
      <w:r w:rsidRPr="009E2BA5">
        <w:rPr>
          <w:b/>
          <w:color w:val="000000" w:themeColor="text1"/>
          <w:sz w:val="26"/>
          <w:szCs w:val="26"/>
          <w:lang w:val="uk-UA"/>
        </w:rPr>
        <w:t>2</w:t>
      </w:r>
      <w:r w:rsidR="00C70D27">
        <w:rPr>
          <w:b/>
          <w:color w:val="000000" w:themeColor="text1"/>
          <w:sz w:val="26"/>
          <w:szCs w:val="26"/>
          <w:lang w:val="uk-UA"/>
        </w:rPr>
        <w:t>1</w:t>
      </w:r>
      <w:r w:rsidR="00793704" w:rsidRPr="009E2BA5">
        <w:rPr>
          <w:b/>
          <w:color w:val="000000" w:themeColor="text1"/>
          <w:sz w:val="26"/>
          <w:szCs w:val="26"/>
          <w:lang w:val="uk-UA"/>
        </w:rPr>
        <w:t xml:space="preserve"> року</w:t>
      </w:r>
    </w:p>
    <w:p w:rsidR="00793704" w:rsidRPr="009E2BA5" w:rsidRDefault="00793704" w:rsidP="009E2BA5">
      <w:pPr>
        <w:widowControl w:val="0"/>
        <w:shd w:val="clear" w:color="auto" w:fill="FFFFFF"/>
        <w:rPr>
          <w:color w:val="FF0000"/>
          <w:sz w:val="26"/>
          <w:szCs w:val="26"/>
          <w:lang w:val="uk-UA"/>
        </w:rPr>
      </w:pPr>
    </w:p>
    <w:p w:rsidR="00743E13" w:rsidRPr="002C3CC6" w:rsidRDefault="00B627D1" w:rsidP="009E2BA5">
      <w:pPr>
        <w:widowControl w:val="0"/>
        <w:ind w:firstLine="709"/>
        <w:jc w:val="both"/>
        <w:rPr>
          <w:color w:val="000000"/>
          <w:sz w:val="26"/>
          <w:szCs w:val="26"/>
          <w:lang w:val="uk-UA"/>
        </w:rPr>
      </w:pPr>
      <w:bookmarkStart w:id="0" w:name="_GoBack"/>
      <w:r w:rsidRPr="002C3CC6">
        <w:rPr>
          <w:color w:val="000000"/>
          <w:sz w:val="26"/>
          <w:szCs w:val="26"/>
          <w:lang w:val="uk-UA"/>
        </w:rPr>
        <w:t xml:space="preserve">Заслухавши та обговоривши доповідь декана факультету менеджменту та права «Про стан та перспективи розвитку факультету менеджменту та права», Вчена рада зазначає, що факультет </w:t>
      </w:r>
      <w:r w:rsidR="00793704" w:rsidRPr="002C3CC6">
        <w:rPr>
          <w:color w:val="000000"/>
          <w:sz w:val="26"/>
          <w:szCs w:val="26"/>
          <w:lang w:val="uk-UA"/>
        </w:rPr>
        <w:t xml:space="preserve">належним чином </w:t>
      </w:r>
      <w:r w:rsidRPr="002C3CC6">
        <w:rPr>
          <w:color w:val="000000"/>
          <w:sz w:val="26"/>
          <w:szCs w:val="26"/>
          <w:lang w:val="uk-UA"/>
        </w:rPr>
        <w:t xml:space="preserve">забезпечує навчальну, наукову, методичну, організаційну та виховну діяльність відповідно до Статуту університету, Положення про факультет університету, Положення про організацію освітнього процесу, Положення про внутрішню систему забезпечення якості вищої освіти у </w:t>
      </w:r>
      <w:proofErr w:type="spellStart"/>
      <w:r w:rsidRPr="002C3CC6">
        <w:rPr>
          <w:color w:val="000000"/>
          <w:sz w:val="26"/>
          <w:szCs w:val="26"/>
          <w:lang w:val="uk-UA"/>
        </w:rPr>
        <w:t>ВНАУ</w:t>
      </w:r>
      <w:proofErr w:type="spellEnd"/>
      <w:r w:rsidR="00743E13" w:rsidRPr="002C3CC6">
        <w:rPr>
          <w:color w:val="000000"/>
          <w:sz w:val="26"/>
          <w:szCs w:val="26"/>
          <w:lang w:val="uk-UA"/>
        </w:rPr>
        <w:t xml:space="preserve">, наказів </w:t>
      </w:r>
      <w:r w:rsidR="0045219B" w:rsidRPr="002C3CC6">
        <w:rPr>
          <w:color w:val="000000"/>
          <w:sz w:val="26"/>
          <w:szCs w:val="26"/>
          <w:lang w:val="uk-UA"/>
        </w:rPr>
        <w:t>ректора тощо.</w:t>
      </w:r>
    </w:p>
    <w:p w:rsidR="00240EDA" w:rsidRPr="002C3CC6" w:rsidRDefault="00307A8A" w:rsidP="009E2BA5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До складу ф</w:t>
      </w:r>
      <w:r w:rsidR="007F2E21" w:rsidRPr="002C3CC6">
        <w:rPr>
          <w:sz w:val="26"/>
          <w:szCs w:val="26"/>
          <w:lang w:val="uk-UA"/>
        </w:rPr>
        <w:t>акультет</w:t>
      </w:r>
      <w:r w:rsidRPr="002C3CC6">
        <w:rPr>
          <w:sz w:val="26"/>
          <w:szCs w:val="26"/>
          <w:lang w:val="uk-UA"/>
        </w:rPr>
        <w:t>у входить</w:t>
      </w:r>
      <w:r w:rsidR="00EB0646" w:rsidRPr="002C3CC6">
        <w:rPr>
          <w:sz w:val="26"/>
          <w:szCs w:val="26"/>
          <w:lang w:val="uk-UA"/>
        </w:rPr>
        <w:t xml:space="preserve"> </w:t>
      </w:r>
      <w:r w:rsidR="000910DF" w:rsidRPr="002C3CC6">
        <w:rPr>
          <w:sz w:val="26"/>
          <w:szCs w:val="26"/>
          <w:lang w:val="uk-UA"/>
        </w:rPr>
        <w:t>5</w:t>
      </w:r>
      <w:r w:rsidR="00EB0646" w:rsidRPr="002C3CC6">
        <w:rPr>
          <w:sz w:val="26"/>
          <w:szCs w:val="26"/>
          <w:lang w:val="uk-UA"/>
        </w:rPr>
        <w:t xml:space="preserve"> кафедр:  адміністративного менеджменту та альтернативних джерел енергії; аграрного менеджменту</w:t>
      </w:r>
      <w:r w:rsidR="000910DF" w:rsidRPr="002C3CC6">
        <w:rPr>
          <w:sz w:val="26"/>
          <w:szCs w:val="26"/>
          <w:lang w:val="uk-UA"/>
        </w:rPr>
        <w:t xml:space="preserve"> та маркетингу</w:t>
      </w:r>
      <w:r w:rsidR="00EB0646" w:rsidRPr="002C3CC6">
        <w:rPr>
          <w:sz w:val="26"/>
          <w:szCs w:val="26"/>
          <w:lang w:val="uk-UA"/>
        </w:rPr>
        <w:t>; права; історії  України та філософі</w:t>
      </w:r>
      <w:r w:rsidR="000910DF" w:rsidRPr="002C3CC6">
        <w:rPr>
          <w:sz w:val="26"/>
          <w:szCs w:val="26"/>
          <w:lang w:val="uk-UA"/>
        </w:rPr>
        <w:t>ї; української та іноземних мов</w:t>
      </w:r>
      <w:r w:rsidR="00EB0646" w:rsidRPr="002C3CC6">
        <w:rPr>
          <w:sz w:val="26"/>
          <w:szCs w:val="26"/>
          <w:lang w:val="uk-UA"/>
        </w:rPr>
        <w:t>.</w:t>
      </w:r>
      <w:r w:rsidR="00144314" w:rsidRPr="002C3CC6">
        <w:rPr>
          <w:sz w:val="26"/>
          <w:szCs w:val="26"/>
          <w:lang w:val="uk-UA"/>
        </w:rPr>
        <w:t xml:space="preserve"> </w:t>
      </w:r>
    </w:p>
    <w:p w:rsidR="00655060" w:rsidRPr="002C3CC6" w:rsidRDefault="00EB0646" w:rsidP="009E2BA5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 </w:t>
      </w:r>
      <w:r w:rsidR="00CB1D89" w:rsidRPr="002C3CC6">
        <w:rPr>
          <w:sz w:val="26"/>
          <w:szCs w:val="26"/>
          <w:lang w:val="uk-UA"/>
        </w:rPr>
        <w:t>О</w:t>
      </w:r>
      <w:r w:rsidR="00655060" w:rsidRPr="002C3CC6">
        <w:rPr>
          <w:sz w:val="26"/>
          <w:szCs w:val="26"/>
          <w:lang w:val="uk-UA"/>
        </w:rPr>
        <w:t xml:space="preserve">світній процес забезпечує </w:t>
      </w:r>
      <w:r w:rsidR="000910DF" w:rsidRPr="002C3CC6">
        <w:rPr>
          <w:sz w:val="26"/>
          <w:szCs w:val="26"/>
          <w:lang w:val="uk-UA"/>
        </w:rPr>
        <w:t>72</w:t>
      </w:r>
      <w:r w:rsidR="00655060" w:rsidRPr="002C3CC6">
        <w:rPr>
          <w:sz w:val="26"/>
          <w:szCs w:val="26"/>
          <w:lang w:val="uk-UA"/>
        </w:rPr>
        <w:t xml:space="preserve"> викладач</w:t>
      </w:r>
      <w:r w:rsidR="000910DF" w:rsidRPr="002C3CC6">
        <w:rPr>
          <w:sz w:val="26"/>
          <w:szCs w:val="26"/>
          <w:lang w:val="uk-UA"/>
        </w:rPr>
        <w:t>а</w:t>
      </w:r>
      <w:r w:rsidR="00655060" w:rsidRPr="002C3CC6">
        <w:rPr>
          <w:sz w:val="26"/>
          <w:szCs w:val="26"/>
          <w:lang w:val="uk-UA"/>
        </w:rPr>
        <w:t xml:space="preserve">, з яких </w:t>
      </w:r>
      <w:r w:rsidR="000910DF" w:rsidRPr="002C3CC6">
        <w:rPr>
          <w:sz w:val="26"/>
          <w:szCs w:val="26"/>
          <w:lang w:val="uk-UA"/>
        </w:rPr>
        <w:t>11</w:t>
      </w:r>
      <w:r w:rsidR="00655060" w:rsidRPr="002C3CC6">
        <w:rPr>
          <w:sz w:val="26"/>
          <w:szCs w:val="26"/>
          <w:lang w:val="uk-UA"/>
        </w:rPr>
        <w:t xml:space="preserve"> докторів наук,  </w:t>
      </w:r>
      <w:r w:rsidR="000910DF" w:rsidRPr="002C3CC6">
        <w:rPr>
          <w:sz w:val="26"/>
          <w:szCs w:val="26"/>
          <w:lang w:val="uk-UA"/>
        </w:rPr>
        <w:t xml:space="preserve">47 </w:t>
      </w:r>
      <w:r w:rsidR="00655060" w:rsidRPr="002C3CC6">
        <w:rPr>
          <w:sz w:val="26"/>
          <w:szCs w:val="26"/>
          <w:lang w:val="uk-UA"/>
        </w:rPr>
        <w:t xml:space="preserve">кандидатів наук. Загальний показник викладачів з науковим ступенем становить </w:t>
      </w:r>
      <w:r w:rsidR="000910DF" w:rsidRPr="002C3CC6">
        <w:rPr>
          <w:sz w:val="26"/>
          <w:szCs w:val="26"/>
          <w:lang w:val="uk-UA"/>
        </w:rPr>
        <w:t>81</w:t>
      </w:r>
      <w:r w:rsidR="00655060" w:rsidRPr="002C3CC6">
        <w:rPr>
          <w:sz w:val="26"/>
          <w:szCs w:val="26"/>
          <w:lang w:val="uk-UA"/>
        </w:rPr>
        <w:t>%.</w:t>
      </w:r>
    </w:p>
    <w:p w:rsidR="00655060" w:rsidRPr="002C3CC6" w:rsidRDefault="00655060" w:rsidP="009E2BA5">
      <w:pPr>
        <w:pStyle w:val="a5"/>
        <w:widowControl w:val="0"/>
        <w:ind w:right="-1" w:firstLine="567"/>
        <w:jc w:val="both"/>
        <w:rPr>
          <w:sz w:val="26"/>
          <w:szCs w:val="26"/>
        </w:rPr>
      </w:pPr>
      <w:r w:rsidRPr="002C3CC6">
        <w:rPr>
          <w:rStyle w:val="LucidaSansUnicode"/>
          <w:rFonts w:ascii="Times New Roman" w:hAnsi="Times New Roman"/>
          <w:spacing w:val="0"/>
          <w:sz w:val="26"/>
          <w:szCs w:val="26"/>
        </w:rPr>
        <w:t>Факультет надає освітні послуги з підготовки бака</w:t>
      </w:r>
      <w:r w:rsidRPr="002C3CC6">
        <w:rPr>
          <w:rStyle w:val="LucidaSansUnicode"/>
          <w:rFonts w:ascii="Times New Roman" w:hAnsi="Times New Roman"/>
          <w:spacing w:val="0"/>
          <w:sz w:val="26"/>
          <w:szCs w:val="26"/>
        </w:rPr>
        <w:softHyphen/>
        <w:t xml:space="preserve">лаврів та магістрів за </w:t>
      </w:r>
      <w:r w:rsidRPr="002C3CC6">
        <w:rPr>
          <w:sz w:val="26"/>
          <w:szCs w:val="26"/>
        </w:rPr>
        <w:t>спеціальностями 073 «Менеджмент», 281 «Публічне управління та адміністрування»,</w:t>
      </w:r>
      <w:r w:rsidRPr="002C3CC6">
        <w:rPr>
          <w:rStyle w:val="LucidaSansUnicode"/>
          <w:rFonts w:ascii="Times New Roman" w:hAnsi="Times New Roman"/>
          <w:spacing w:val="0"/>
          <w:sz w:val="26"/>
          <w:szCs w:val="26"/>
        </w:rPr>
        <w:t xml:space="preserve"> 081 «Право».</w:t>
      </w:r>
      <w:r w:rsidRPr="002C3CC6">
        <w:rPr>
          <w:sz w:val="26"/>
          <w:szCs w:val="26"/>
        </w:rPr>
        <w:t xml:space="preserve"> </w:t>
      </w:r>
    </w:p>
    <w:p w:rsidR="00A75321" w:rsidRPr="002C3CC6" w:rsidRDefault="00A75321" w:rsidP="009E2BA5">
      <w:pPr>
        <w:widowControl w:val="0"/>
        <w:ind w:firstLine="709"/>
        <w:jc w:val="both"/>
        <w:rPr>
          <w:color w:val="000000"/>
          <w:sz w:val="26"/>
          <w:szCs w:val="26"/>
          <w:lang w:val="uk-UA"/>
        </w:rPr>
      </w:pPr>
      <w:r w:rsidRPr="002C3CC6">
        <w:rPr>
          <w:color w:val="000000"/>
          <w:sz w:val="26"/>
          <w:szCs w:val="26"/>
          <w:lang w:val="uk-UA"/>
        </w:rPr>
        <w:t>Станом на 1 вересня 20</w:t>
      </w:r>
      <w:r w:rsidR="000910DF" w:rsidRPr="002C3CC6">
        <w:rPr>
          <w:color w:val="000000"/>
          <w:sz w:val="26"/>
          <w:szCs w:val="26"/>
          <w:lang w:val="uk-UA"/>
        </w:rPr>
        <w:t>20</w:t>
      </w:r>
      <w:r w:rsidRPr="002C3CC6">
        <w:rPr>
          <w:color w:val="000000"/>
          <w:sz w:val="26"/>
          <w:szCs w:val="26"/>
          <w:lang w:val="uk-UA"/>
        </w:rPr>
        <w:t xml:space="preserve"> р. на факультеті </w:t>
      </w:r>
      <w:r w:rsidR="00AD594A" w:rsidRPr="002C3CC6">
        <w:rPr>
          <w:color w:val="000000"/>
          <w:sz w:val="26"/>
          <w:szCs w:val="26"/>
          <w:lang w:val="uk-UA"/>
        </w:rPr>
        <w:t>контингент становить</w:t>
      </w:r>
      <w:r w:rsidRPr="002C3CC6">
        <w:rPr>
          <w:color w:val="000000"/>
          <w:sz w:val="26"/>
          <w:szCs w:val="26"/>
          <w:lang w:val="uk-UA"/>
        </w:rPr>
        <w:t xml:space="preserve"> 12</w:t>
      </w:r>
      <w:r w:rsidR="000910DF" w:rsidRPr="002C3CC6">
        <w:rPr>
          <w:color w:val="000000"/>
          <w:sz w:val="26"/>
          <w:szCs w:val="26"/>
          <w:lang w:val="uk-UA"/>
        </w:rPr>
        <w:t xml:space="preserve">00 </w:t>
      </w:r>
      <w:r w:rsidRPr="002C3CC6">
        <w:rPr>
          <w:color w:val="000000"/>
          <w:sz w:val="26"/>
          <w:szCs w:val="26"/>
          <w:lang w:val="uk-UA"/>
        </w:rPr>
        <w:t xml:space="preserve">студентів, з яких </w:t>
      </w:r>
      <w:r w:rsidR="000910DF" w:rsidRPr="002C3CC6">
        <w:rPr>
          <w:color w:val="000000"/>
          <w:sz w:val="26"/>
          <w:szCs w:val="26"/>
          <w:lang w:val="uk-UA"/>
        </w:rPr>
        <w:t>570</w:t>
      </w:r>
      <w:r w:rsidR="00655060" w:rsidRPr="002C3CC6">
        <w:rPr>
          <w:color w:val="000000"/>
          <w:sz w:val="26"/>
          <w:szCs w:val="26"/>
          <w:lang w:val="uk-UA"/>
        </w:rPr>
        <w:t xml:space="preserve"> осіб денної та </w:t>
      </w:r>
      <w:r w:rsidR="000910DF" w:rsidRPr="002C3CC6">
        <w:rPr>
          <w:color w:val="000000"/>
          <w:sz w:val="26"/>
          <w:szCs w:val="26"/>
          <w:lang w:val="uk-UA"/>
        </w:rPr>
        <w:t>630</w:t>
      </w:r>
      <w:r w:rsidR="00655060" w:rsidRPr="002C3CC6">
        <w:rPr>
          <w:color w:val="000000"/>
          <w:sz w:val="26"/>
          <w:szCs w:val="26"/>
          <w:lang w:val="uk-UA"/>
        </w:rPr>
        <w:t xml:space="preserve"> ос</w:t>
      </w:r>
      <w:r w:rsidR="000910DF" w:rsidRPr="002C3CC6">
        <w:rPr>
          <w:color w:val="000000"/>
          <w:sz w:val="26"/>
          <w:szCs w:val="26"/>
          <w:lang w:val="uk-UA"/>
        </w:rPr>
        <w:t>іб</w:t>
      </w:r>
      <w:r w:rsidR="00655060" w:rsidRPr="002C3CC6">
        <w:rPr>
          <w:color w:val="000000"/>
          <w:sz w:val="26"/>
          <w:szCs w:val="26"/>
          <w:lang w:val="uk-UA"/>
        </w:rPr>
        <w:t xml:space="preserve"> заочної форм</w:t>
      </w:r>
      <w:r w:rsidR="00673B14" w:rsidRPr="002C3CC6">
        <w:rPr>
          <w:color w:val="000000"/>
          <w:sz w:val="26"/>
          <w:szCs w:val="26"/>
          <w:lang w:val="uk-UA"/>
        </w:rPr>
        <w:t>и</w:t>
      </w:r>
      <w:r w:rsidR="00655060" w:rsidRPr="002C3CC6">
        <w:rPr>
          <w:color w:val="000000"/>
          <w:sz w:val="26"/>
          <w:szCs w:val="26"/>
          <w:lang w:val="uk-UA"/>
        </w:rPr>
        <w:t xml:space="preserve"> навчання.  </w:t>
      </w:r>
    </w:p>
    <w:p w:rsidR="00810C72" w:rsidRPr="002C3CC6" w:rsidRDefault="00761586" w:rsidP="009E2BA5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На факультеті забезпечується контроль якості освіти шляхом проведення зрізів знань студентів, аналізу результатів заліково-екзаменаційних сесій та їх заслуховування на вченій раді факультету.  </w:t>
      </w:r>
      <w:r w:rsidR="00673B14" w:rsidRPr="002C3CC6">
        <w:rPr>
          <w:sz w:val="26"/>
          <w:szCs w:val="26"/>
          <w:lang w:val="uk-UA"/>
        </w:rPr>
        <w:t>З</w:t>
      </w:r>
      <w:r w:rsidR="00655060" w:rsidRPr="002C3CC6">
        <w:rPr>
          <w:sz w:val="26"/>
          <w:szCs w:val="26"/>
          <w:lang w:val="uk-UA"/>
        </w:rPr>
        <w:t>а результатами зимової заліково-екзаменаційної сесії найкращі показники якості освіти мали</w:t>
      </w:r>
      <w:r w:rsidR="00810C72" w:rsidRPr="002C3CC6">
        <w:rPr>
          <w:sz w:val="26"/>
          <w:szCs w:val="26"/>
          <w:lang w:val="uk-UA"/>
        </w:rPr>
        <w:t xml:space="preserve"> магістр</w:t>
      </w:r>
      <w:r w:rsidR="004B732A" w:rsidRPr="002C3CC6">
        <w:rPr>
          <w:sz w:val="26"/>
          <w:szCs w:val="26"/>
          <w:lang w:val="uk-UA"/>
        </w:rPr>
        <w:t>анти</w:t>
      </w:r>
      <w:r w:rsidR="00655060" w:rsidRPr="002C3CC6">
        <w:rPr>
          <w:sz w:val="26"/>
          <w:szCs w:val="26"/>
          <w:lang w:val="uk-UA"/>
        </w:rPr>
        <w:t xml:space="preserve"> </w:t>
      </w:r>
      <w:r w:rsidR="00810C72" w:rsidRPr="002C3CC6">
        <w:rPr>
          <w:sz w:val="26"/>
          <w:szCs w:val="26"/>
          <w:lang w:val="uk-UA"/>
        </w:rPr>
        <w:t>п’ятого курсу (</w:t>
      </w:r>
      <w:r w:rsidR="00C70D27" w:rsidRPr="002C3CC6">
        <w:rPr>
          <w:sz w:val="26"/>
          <w:szCs w:val="26"/>
          <w:lang w:val="uk-UA"/>
        </w:rPr>
        <w:t>85</w:t>
      </w:r>
      <w:r w:rsidR="008D7B6A" w:rsidRPr="002C3CC6">
        <w:rPr>
          <w:sz w:val="26"/>
          <w:szCs w:val="26"/>
          <w:lang w:val="uk-UA"/>
        </w:rPr>
        <w:t xml:space="preserve"> </w:t>
      </w:r>
      <w:r w:rsidR="00810C72" w:rsidRPr="002C3CC6">
        <w:rPr>
          <w:sz w:val="26"/>
          <w:szCs w:val="26"/>
          <w:lang w:val="uk-UA"/>
        </w:rPr>
        <w:t>%)</w:t>
      </w:r>
      <w:r w:rsidR="00C50375" w:rsidRPr="002C3CC6">
        <w:rPr>
          <w:sz w:val="26"/>
          <w:szCs w:val="26"/>
          <w:lang w:val="uk-UA"/>
        </w:rPr>
        <w:t>.</w:t>
      </w:r>
    </w:p>
    <w:p w:rsidR="00655060" w:rsidRPr="002C3CC6" w:rsidRDefault="00C50375" w:rsidP="009E2BA5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З метою </w:t>
      </w:r>
      <w:r w:rsidR="00655060" w:rsidRPr="002C3CC6">
        <w:rPr>
          <w:sz w:val="26"/>
          <w:szCs w:val="26"/>
          <w:lang w:val="uk-UA"/>
        </w:rPr>
        <w:t>удосконалення якості знань</w:t>
      </w:r>
      <w:r w:rsidRPr="002C3CC6">
        <w:rPr>
          <w:sz w:val="26"/>
          <w:szCs w:val="26"/>
          <w:lang w:val="uk-UA"/>
        </w:rPr>
        <w:t xml:space="preserve"> студентів четвертого курсу</w:t>
      </w:r>
      <w:r w:rsidR="00655060" w:rsidRPr="002C3CC6">
        <w:rPr>
          <w:sz w:val="26"/>
          <w:szCs w:val="26"/>
          <w:lang w:val="uk-UA"/>
        </w:rPr>
        <w:t xml:space="preserve"> спеціальності «Право»</w:t>
      </w:r>
      <w:r w:rsidRPr="002C3CC6">
        <w:rPr>
          <w:sz w:val="26"/>
          <w:szCs w:val="26"/>
          <w:lang w:val="uk-UA"/>
        </w:rPr>
        <w:t xml:space="preserve">, які вступають до магістратури за результатами </w:t>
      </w:r>
      <w:proofErr w:type="spellStart"/>
      <w:r w:rsidRPr="002C3CC6">
        <w:rPr>
          <w:sz w:val="26"/>
          <w:szCs w:val="26"/>
          <w:lang w:val="uk-UA"/>
        </w:rPr>
        <w:t>ЗНО</w:t>
      </w:r>
      <w:proofErr w:type="spellEnd"/>
      <w:r w:rsidRPr="002C3CC6">
        <w:rPr>
          <w:sz w:val="26"/>
          <w:szCs w:val="26"/>
          <w:lang w:val="uk-UA"/>
        </w:rPr>
        <w:t xml:space="preserve">, </w:t>
      </w:r>
      <w:r w:rsidR="00655060" w:rsidRPr="002C3CC6">
        <w:rPr>
          <w:sz w:val="26"/>
          <w:szCs w:val="26"/>
          <w:lang w:val="uk-UA"/>
        </w:rPr>
        <w:t xml:space="preserve"> до робочого плану їх підготовки </w:t>
      </w:r>
      <w:r w:rsidRPr="002C3CC6">
        <w:rPr>
          <w:sz w:val="26"/>
          <w:szCs w:val="26"/>
          <w:lang w:val="uk-UA"/>
        </w:rPr>
        <w:t xml:space="preserve">та до </w:t>
      </w:r>
      <w:r w:rsidR="009E776A" w:rsidRPr="002C3CC6">
        <w:rPr>
          <w:sz w:val="26"/>
          <w:szCs w:val="26"/>
          <w:lang w:val="uk-UA"/>
        </w:rPr>
        <w:t xml:space="preserve">комплексного </w:t>
      </w:r>
      <w:r w:rsidRPr="002C3CC6">
        <w:rPr>
          <w:sz w:val="26"/>
          <w:szCs w:val="26"/>
          <w:lang w:val="uk-UA"/>
        </w:rPr>
        <w:t>державного екзамену в</w:t>
      </w:r>
      <w:r w:rsidR="008E6994" w:rsidRPr="002C3CC6">
        <w:rPr>
          <w:sz w:val="26"/>
          <w:szCs w:val="26"/>
          <w:lang w:val="uk-UA"/>
        </w:rPr>
        <w:t>ведено</w:t>
      </w:r>
      <w:r w:rsidRPr="002C3CC6">
        <w:rPr>
          <w:sz w:val="26"/>
          <w:szCs w:val="26"/>
          <w:lang w:val="uk-UA"/>
        </w:rPr>
        <w:t xml:space="preserve"> </w:t>
      </w:r>
      <w:r w:rsidR="00655060" w:rsidRPr="002C3CC6">
        <w:rPr>
          <w:sz w:val="26"/>
          <w:szCs w:val="26"/>
          <w:lang w:val="uk-UA"/>
        </w:rPr>
        <w:t xml:space="preserve">всі предмети </w:t>
      </w:r>
      <w:proofErr w:type="spellStart"/>
      <w:r w:rsidR="00655060" w:rsidRPr="002C3CC6">
        <w:rPr>
          <w:sz w:val="26"/>
          <w:szCs w:val="26"/>
          <w:lang w:val="uk-UA"/>
        </w:rPr>
        <w:t>ЗНО</w:t>
      </w:r>
      <w:proofErr w:type="spellEnd"/>
      <w:r w:rsidR="00655060" w:rsidRPr="002C3CC6">
        <w:rPr>
          <w:sz w:val="26"/>
          <w:szCs w:val="26"/>
          <w:lang w:val="uk-UA"/>
        </w:rPr>
        <w:t xml:space="preserve"> (загальні правничі компетентності, іноземна мова, конституційне право, адміністративне право, цивільне право, цивільне процесуальне право, кримінальне право, кримінальне процесуальне право, міжнародне публічне право, міжнародний захист прав людини)</w:t>
      </w:r>
      <w:r w:rsidR="00F42477" w:rsidRPr="002C3CC6">
        <w:rPr>
          <w:sz w:val="26"/>
          <w:szCs w:val="26"/>
          <w:lang w:val="uk-UA"/>
        </w:rPr>
        <w:t xml:space="preserve"> та спеціальност</w:t>
      </w:r>
      <w:r w:rsidR="000910DF" w:rsidRPr="002C3CC6">
        <w:rPr>
          <w:sz w:val="26"/>
          <w:szCs w:val="26"/>
          <w:lang w:val="uk-UA"/>
        </w:rPr>
        <w:t>ей</w:t>
      </w:r>
      <w:r w:rsidR="00F42477" w:rsidRPr="002C3CC6">
        <w:rPr>
          <w:sz w:val="26"/>
          <w:szCs w:val="26"/>
          <w:lang w:val="uk-UA"/>
        </w:rPr>
        <w:t xml:space="preserve"> «Менеджмент»</w:t>
      </w:r>
      <w:r w:rsidR="000910DF" w:rsidRPr="002C3CC6">
        <w:rPr>
          <w:sz w:val="26"/>
          <w:szCs w:val="26"/>
          <w:lang w:val="uk-UA"/>
        </w:rPr>
        <w:t xml:space="preserve"> і</w:t>
      </w:r>
      <w:r w:rsidR="000910DF" w:rsidRPr="002C3CC6">
        <w:rPr>
          <w:sz w:val="26"/>
          <w:szCs w:val="26"/>
          <w:lang w:val="uk-UA"/>
        </w:rPr>
        <w:t xml:space="preserve"> «Публічне управління та </w:t>
      </w:r>
      <w:r w:rsidR="000910DF" w:rsidRPr="002C3CC6">
        <w:rPr>
          <w:sz w:val="26"/>
          <w:szCs w:val="26"/>
          <w:lang w:val="uk-UA"/>
        </w:rPr>
        <w:t>адміністрування</w:t>
      </w:r>
      <w:r w:rsidR="000910DF" w:rsidRPr="002C3CC6">
        <w:rPr>
          <w:sz w:val="26"/>
          <w:szCs w:val="26"/>
          <w:lang w:val="uk-UA"/>
        </w:rPr>
        <w:t>»</w:t>
      </w:r>
      <w:r w:rsidR="00F42477" w:rsidRPr="002C3CC6">
        <w:rPr>
          <w:sz w:val="26"/>
          <w:szCs w:val="26"/>
          <w:lang w:val="uk-UA"/>
        </w:rPr>
        <w:t xml:space="preserve"> – іноземна мова</w:t>
      </w:r>
      <w:r w:rsidR="00655060" w:rsidRPr="002C3CC6">
        <w:rPr>
          <w:sz w:val="26"/>
          <w:szCs w:val="26"/>
          <w:lang w:val="uk-UA"/>
        </w:rPr>
        <w:t xml:space="preserve">. </w:t>
      </w:r>
    </w:p>
    <w:p w:rsidR="00735011" w:rsidRPr="002C3CC6" w:rsidRDefault="001777FA" w:rsidP="009E2BA5">
      <w:pPr>
        <w:widowControl w:val="0"/>
        <w:ind w:firstLine="567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Для</w:t>
      </w:r>
      <w:r w:rsidR="00EA5C63" w:rsidRPr="002C3CC6">
        <w:rPr>
          <w:sz w:val="26"/>
          <w:szCs w:val="26"/>
          <w:lang w:val="uk-UA"/>
        </w:rPr>
        <w:t xml:space="preserve"> належного проходження студентами навчальної </w:t>
      </w:r>
      <w:r w:rsidRPr="002C3CC6">
        <w:rPr>
          <w:sz w:val="26"/>
          <w:szCs w:val="26"/>
          <w:lang w:val="uk-UA"/>
        </w:rPr>
        <w:t xml:space="preserve">і </w:t>
      </w:r>
      <w:r w:rsidR="00EA5C63" w:rsidRPr="002C3CC6">
        <w:rPr>
          <w:sz w:val="26"/>
          <w:szCs w:val="26"/>
          <w:lang w:val="uk-UA"/>
        </w:rPr>
        <w:t xml:space="preserve">виробничої практик налагоджена співпраця </w:t>
      </w:r>
      <w:r w:rsidRPr="002C3CC6">
        <w:rPr>
          <w:sz w:val="26"/>
          <w:szCs w:val="26"/>
          <w:lang w:val="uk-UA"/>
        </w:rPr>
        <w:t xml:space="preserve">університету </w:t>
      </w:r>
      <w:r w:rsidR="00EA5C63" w:rsidRPr="002C3CC6">
        <w:rPr>
          <w:sz w:val="26"/>
          <w:szCs w:val="26"/>
          <w:lang w:val="uk-UA"/>
        </w:rPr>
        <w:t xml:space="preserve">з Головним територіальним управлінням юстиції у Вінницькій області, Вінницьким обласним територіальним відділенням </w:t>
      </w:r>
      <w:proofErr w:type="spellStart"/>
      <w:r w:rsidR="00EA5C63" w:rsidRPr="002C3CC6">
        <w:rPr>
          <w:sz w:val="26"/>
          <w:szCs w:val="26"/>
          <w:lang w:val="uk-UA"/>
        </w:rPr>
        <w:t>АМК</w:t>
      </w:r>
      <w:proofErr w:type="spellEnd"/>
      <w:r w:rsidR="00EA5C63" w:rsidRPr="002C3CC6">
        <w:rPr>
          <w:sz w:val="26"/>
          <w:szCs w:val="26"/>
          <w:lang w:val="uk-UA"/>
        </w:rPr>
        <w:t xml:space="preserve"> України, </w:t>
      </w:r>
      <w:hyperlink r:id="rId6" w:history="1">
        <w:r w:rsidR="00835666" w:rsidRPr="002C3CC6">
          <w:rPr>
            <w:rStyle w:val="aa"/>
            <w:color w:val="000000" w:themeColor="text1"/>
            <w:sz w:val="26"/>
            <w:szCs w:val="26"/>
            <w:u w:val="none"/>
            <w:lang w:val="uk-UA"/>
          </w:rPr>
          <w:t xml:space="preserve">Господарським судом Вінницької області, </w:t>
        </w:r>
      </w:hyperlink>
      <w:r w:rsidR="00835666" w:rsidRPr="002C3CC6">
        <w:rPr>
          <w:color w:val="000000" w:themeColor="text1"/>
          <w:sz w:val="26"/>
          <w:szCs w:val="26"/>
          <w:lang w:val="uk-UA"/>
        </w:rPr>
        <w:t>Вінницьким м</w:t>
      </w:r>
      <w:r w:rsidR="00045882" w:rsidRPr="002C3CC6">
        <w:rPr>
          <w:color w:val="000000" w:themeColor="text1"/>
          <w:sz w:val="26"/>
          <w:szCs w:val="26"/>
          <w:lang w:val="uk-UA"/>
        </w:rPr>
        <w:t>іським судом Вінницької області,</w:t>
      </w:r>
      <w:r w:rsidR="00835666" w:rsidRPr="002C3CC6">
        <w:rPr>
          <w:color w:val="000000" w:themeColor="text1"/>
          <w:sz w:val="26"/>
          <w:szCs w:val="26"/>
          <w:lang w:val="uk-UA"/>
        </w:rPr>
        <w:t xml:space="preserve"> Сьомим апеляційним адміністративним судом</w:t>
      </w:r>
      <w:r w:rsidR="00045882" w:rsidRPr="002C3CC6">
        <w:rPr>
          <w:color w:val="000000" w:themeColor="text1"/>
          <w:sz w:val="26"/>
          <w:szCs w:val="26"/>
          <w:lang w:val="uk-UA"/>
        </w:rPr>
        <w:t>,</w:t>
      </w:r>
      <w:r w:rsidR="00835666" w:rsidRPr="002C3CC6">
        <w:rPr>
          <w:color w:val="000000" w:themeColor="text1"/>
          <w:sz w:val="26"/>
          <w:szCs w:val="26"/>
          <w:lang w:val="uk-UA"/>
        </w:rPr>
        <w:t xml:space="preserve"> Вінницьким окружним адміністративним судом</w:t>
      </w:r>
      <w:r w:rsidR="00045882" w:rsidRPr="002C3CC6">
        <w:rPr>
          <w:color w:val="000000" w:themeColor="text1"/>
          <w:sz w:val="26"/>
          <w:szCs w:val="26"/>
          <w:lang w:val="uk-UA"/>
        </w:rPr>
        <w:t>,</w:t>
      </w:r>
      <w:r w:rsidR="00835666" w:rsidRPr="002C3CC6">
        <w:rPr>
          <w:sz w:val="26"/>
          <w:szCs w:val="26"/>
          <w:lang w:val="uk-UA"/>
        </w:rPr>
        <w:t xml:space="preserve"> </w:t>
      </w:r>
      <w:r w:rsidR="0061169C" w:rsidRPr="002C3CC6">
        <w:rPr>
          <w:sz w:val="26"/>
          <w:szCs w:val="26"/>
          <w:lang w:val="uk-UA"/>
        </w:rPr>
        <w:t xml:space="preserve">департаментом агропромислового розвитку, екології та природних ресурсів Вінницької обласної державної адміністрації, </w:t>
      </w:r>
      <w:r w:rsidR="00EA5C63" w:rsidRPr="002C3CC6">
        <w:rPr>
          <w:sz w:val="26"/>
          <w:szCs w:val="26"/>
          <w:lang w:val="uk-UA"/>
        </w:rPr>
        <w:t xml:space="preserve">провідними сільськогосподарськими підприємствами тощо. </w:t>
      </w:r>
    </w:p>
    <w:p w:rsidR="00C70D27" w:rsidRPr="002C3CC6" w:rsidRDefault="00735011" w:rsidP="000910DF">
      <w:pPr>
        <w:shd w:val="clear" w:color="auto" w:fill="FFFFFF"/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З метою удосконалення </w:t>
      </w:r>
      <w:r w:rsidR="00EA5C63" w:rsidRPr="002C3CC6">
        <w:rPr>
          <w:sz w:val="26"/>
          <w:szCs w:val="26"/>
          <w:lang w:val="uk-UA"/>
        </w:rPr>
        <w:t>практичного навчання студент</w:t>
      </w:r>
      <w:r w:rsidRPr="002C3CC6">
        <w:rPr>
          <w:sz w:val="26"/>
          <w:szCs w:val="26"/>
          <w:lang w:val="uk-UA"/>
        </w:rPr>
        <w:t>ів</w:t>
      </w:r>
      <w:r w:rsidR="00EA5C63" w:rsidRPr="002C3CC6">
        <w:rPr>
          <w:sz w:val="26"/>
          <w:szCs w:val="26"/>
          <w:lang w:val="uk-UA"/>
        </w:rPr>
        <w:t xml:space="preserve"> збільшен</w:t>
      </w:r>
      <w:r w:rsidR="000910DF" w:rsidRPr="002C3CC6">
        <w:rPr>
          <w:sz w:val="26"/>
          <w:szCs w:val="26"/>
          <w:lang w:val="uk-UA"/>
        </w:rPr>
        <w:t xml:space="preserve">о години </w:t>
      </w:r>
      <w:r w:rsidR="00EA5C63" w:rsidRPr="002C3CC6">
        <w:rPr>
          <w:sz w:val="26"/>
          <w:szCs w:val="26"/>
          <w:lang w:val="uk-UA"/>
        </w:rPr>
        <w:t>у навчальни</w:t>
      </w:r>
      <w:r w:rsidR="000910DF" w:rsidRPr="002C3CC6">
        <w:rPr>
          <w:sz w:val="26"/>
          <w:szCs w:val="26"/>
          <w:lang w:val="uk-UA"/>
        </w:rPr>
        <w:t xml:space="preserve">х планах на виробничу практику та укладено договори про її </w:t>
      </w:r>
      <w:r w:rsidR="000910DF" w:rsidRPr="002C3CC6">
        <w:rPr>
          <w:sz w:val="26"/>
          <w:szCs w:val="26"/>
          <w:lang w:val="uk-UA"/>
        </w:rPr>
        <w:lastRenderedPageBreak/>
        <w:t>проходження в кращих підприємствах і установах області</w:t>
      </w:r>
      <w:r w:rsidR="00EA5C63" w:rsidRPr="002C3CC6">
        <w:rPr>
          <w:sz w:val="26"/>
          <w:szCs w:val="26"/>
          <w:lang w:val="uk-UA"/>
        </w:rPr>
        <w:t xml:space="preserve">, </w:t>
      </w:r>
      <w:r w:rsidR="000910DF" w:rsidRPr="002C3CC6">
        <w:rPr>
          <w:sz w:val="26"/>
          <w:szCs w:val="26"/>
          <w:lang w:val="uk-UA"/>
        </w:rPr>
        <w:t xml:space="preserve">постійно </w:t>
      </w:r>
      <w:r w:rsidR="00C70D27" w:rsidRPr="002C3CC6">
        <w:rPr>
          <w:sz w:val="26"/>
          <w:szCs w:val="26"/>
          <w:lang w:val="uk-UA"/>
        </w:rPr>
        <w:t>провадяться</w:t>
      </w:r>
      <w:r w:rsidR="000910DF" w:rsidRPr="002C3CC6">
        <w:rPr>
          <w:sz w:val="26"/>
          <w:szCs w:val="26"/>
          <w:lang w:val="uk-UA"/>
        </w:rPr>
        <w:t xml:space="preserve"> </w:t>
      </w:r>
      <w:r w:rsidR="00EA5C63" w:rsidRPr="002C3CC6">
        <w:rPr>
          <w:sz w:val="26"/>
          <w:szCs w:val="26"/>
          <w:lang w:val="uk-UA"/>
        </w:rPr>
        <w:t>майстер-клас</w:t>
      </w:r>
      <w:r w:rsidR="000910DF" w:rsidRPr="002C3CC6">
        <w:rPr>
          <w:sz w:val="26"/>
          <w:szCs w:val="26"/>
          <w:lang w:val="uk-UA"/>
        </w:rPr>
        <w:t>и</w:t>
      </w:r>
      <w:r w:rsidR="00EA5C63" w:rsidRPr="002C3CC6">
        <w:rPr>
          <w:sz w:val="26"/>
          <w:szCs w:val="26"/>
          <w:lang w:val="uk-UA"/>
        </w:rPr>
        <w:t xml:space="preserve"> та тренін</w:t>
      </w:r>
      <w:r w:rsidR="000910DF" w:rsidRPr="002C3CC6">
        <w:rPr>
          <w:sz w:val="26"/>
          <w:szCs w:val="26"/>
          <w:lang w:val="uk-UA"/>
        </w:rPr>
        <w:t>ги</w:t>
      </w:r>
      <w:r w:rsidR="00EA5C63" w:rsidRPr="002C3CC6">
        <w:rPr>
          <w:sz w:val="26"/>
          <w:szCs w:val="26"/>
          <w:lang w:val="uk-UA"/>
        </w:rPr>
        <w:t xml:space="preserve"> фахівцями, які мають відповідні професійні компетенції, розро</w:t>
      </w:r>
      <w:r w:rsidR="000910DF" w:rsidRPr="002C3CC6">
        <w:rPr>
          <w:sz w:val="26"/>
          <w:szCs w:val="26"/>
          <w:lang w:val="uk-UA"/>
        </w:rPr>
        <w:t>блено</w:t>
      </w:r>
      <w:r w:rsidR="00EA5C63" w:rsidRPr="002C3CC6">
        <w:rPr>
          <w:sz w:val="26"/>
          <w:szCs w:val="26"/>
          <w:lang w:val="uk-UA"/>
        </w:rPr>
        <w:t xml:space="preserve">  якісн</w:t>
      </w:r>
      <w:r w:rsidR="000910DF" w:rsidRPr="002C3CC6">
        <w:rPr>
          <w:sz w:val="26"/>
          <w:szCs w:val="26"/>
          <w:lang w:val="uk-UA"/>
        </w:rPr>
        <w:t>і</w:t>
      </w:r>
      <w:r w:rsidR="00EA5C63" w:rsidRPr="002C3CC6">
        <w:rPr>
          <w:sz w:val="26"/>
          <w:szCs w:val="26"/>
          <w:lang w:val="uk-UA"/>
        </w:rPr>
        <w:t xml:space="preserve"> методичн</w:t>
      </w:r>
      <w:r w:rsidR="000910DF" w:rsidRPr="002C3CC6">
        <w:rPr>
          <w:sz w:val="26"/>
          <w:szCs w:val="26"/>
          <w:lang w:val="uk-UA"/>
        </w:rPr>
        <w:t xml:space="preserve">і </w:t>
      </w:r>
      <w:r w:rsidR="00EA5C63" w:rsidRPr="002C3CC6">
        <w:rPr>
          <w:sz w:val="26"/>
          <w:szCs w:val="26"/>
          <w:lang w:val="uk-UA"/>
        </w:rPr>
        <w:t>вказів</w:t>
      </w:r>
      <w:r w:rsidR="000910DF" w:rsidRPr="002C3CC6">
        <w:rPr>
          <w:sz w:val="26"/>
          <w:szCs w:val="26"/>
          <w:lang w:val="uk-UA"/>
        </w:rPr>
        <w:t>ки</w:t>
      </w:r>
      <w:r w:rsidR="00EA5C63" w:rsidRPr="002C3CC6">
        <w:rPr>
          <w:sz w:val="26"/>
          <w:szCs w:val="26"/>
          <w:lang w:val="uk-UA"/>
        </w:rPr>
        <w:t xml:space="preserve"> до проходження студентами навчальної і виробничої практик.</w:t>
      </w:r>
      <w:r w:rsidR="008B09E8" w:rsidRPr="002C3CC6">
        <w:rPr>
          <w:sz w:val="26"/>
          <w:szCs w:val="26"/>
          <w:lang w:val="uk-UA"/>
        </w:rPr>
        <w:t xml:space="preserve"> </w:t>
      </w:r>
    </w:p>
    <w:p w:rsidR="000910DF" w:rsidRPr="002C3CC6" w:rsidRDefault="008B09E8" w:rsidP="000910DF">
      <w:pPr>
        <w:shd w:val="clear" w:color="auto" w:fill="FFFFFF"/>
        <w:ind w:firstLine="709"/>
        <w:jc w:val="both"/>
        <w:rPr>
          <w:color w:val="050505"/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В</w:t>
      </w:r>
      <w:r w:rsidR="000910DF" w:rsidRPr="002C3CC6">
        <w:rPr>
          <w:sz w:val="26"/>
          <w:szCs w:val="26"/>
          <w:lang w:val="uk-UA"/>
        </w:rPr>
        <w:t xml:space="preserve">ипусковими кафедрами факультету було проведено </w:t>
      </w:r>
      <w:r w:rsidR="000910DF" w:rsidRPr="002C3CC6">
        <w:rPr>
          <w:rStyle w:val="d2edcug0"/>
          <w:color w:val="050505"/>
          <w:sz w:val="26"/>
          <w:szCs w:val="26"/>
          <w:lang w:val="uk-UA"/>
        </w:rPr>
        <w:t xml:space="preserve">он-лайн засідання ради </w:t>
      </w:r>
      <w:proofErr w:type="spellStart"/>
      <w:r w:rsidR="000910DF" w:rsidRPr="002C3CC6">
        <w:rPr>
          <w:rStyle w:val="d2edcug0"/>
          <w:color w:val="050505"/>
          <w:sz w:val="26"/>
          <w:szCs w:val="26"/>
          <w:lang w:val="uk-UA"/>
        </w:rPr>
        <w:t>стейхолдерів</w:t>
      </w:r>
      <w:proofErr w:type="spellEnd"/>
      <w:r w:rsidR="000910DF" w:rsidRPr="002C3CC6">
        <w:rPr>
          <w:rStyle w:val="d2edcug0"/>
          <w:color w:val="050505"/>
          <w:sz w:val="26"/>
          <w:szCs w:val="26"/>
          <w:lang w:val="uk-UA"/>
        </w:rPr>
        <w:t xml:space="preserve"> зі спеціальностей 081 "Право", </w:t>
      </w:r>
      <w:r w:rsidR="000910DF" w:rsidRPr="002C3CC6">
        <w:rPr>
          <w:color w:val="050505"/>
          <w:sz w:val="26"/>
          <w:szCs w:val="26"/>
          <w:shd w:val="clear" w:color="auto" w:fill="FFFFFF"/>
          <w:lang w:val="uk-UA"/>
        </w:rPr>
        <w:t xml:space="preserve">073 "Менеджмент", 075 "Маркетинг" та 281 "Публічне управління та адміністрування". Важливими питання для обговорення стали </w:t>
      </w:r>
      <w:r w:rsidR="000910DF" w:rsidRPr="002C3CC6">
        <w:rPr>
          <w:rStyle w:val="d2edcug0"/>
          <w:color w:val="050505"/>
          <w:sz w:val="26"/>
          <w:szCs w:val="26"/>
          <w:lang w:val="uk-UA"/>
        </w:rPr>
        <w:t xml:space="preserve">питання щодо формування освітньо-професійних програм зі спеціальностей для здобуття освітнього ступеня бакалавр та магістр  з врахуванням фахових </w:t>
      </w:r>
      <w:proofErr w:type="spellStart"/>
      <w:r w:rsidR="000910DF" w:rsidRPr="002C3CC6">
        <w:rPr>
          <w:rStyle w:val="d2edcug0"/>
          <w:color w:val="050505"/>
          <w:sz w:val="26"/>
          <w:szCs w:val="26"/>
          <w:lang w:val="uk-UA"/>
        </w:rPr>
        <w:t>компетентностей</w:t>
      </w:r>
      <w:proofErr w:type="spellEnd"/>
      <w:r w:rsidR="000910DF" w:rsidRPr="002C3CC6">
        <w:rPr>
          <w:rStyle w:val="d2edcug0"/>
          <w:color w:val="050505"/>
          <w:sz w:val="26"/>
          <w:szCs w:val="26"/>
          <w:lang w:val="uk-UA"/>
        </w:rPr>
        <w:t xml:space="preserve"> спеціальностей, впровадження дуальної освіти в навчальний процес.</w:t>
      </w:r>
    </w:p>
    <w:p w:rsidR="008B09E8" w:rsidRPr="002C3CC6" w:rsidRDefault="008B09E8" w:rsidP="008B09E8">
      <w:pPr>
        <w:ind w:firstLine="709"/>
        <w:jc w:val="both"/>
        <w:rPr>
          <w:color w:val="000000"/>
          <w:sz w:val="26"/>
          <w:szCs w:val="26"/>
          <w:lang w:val="uk-UA"/>
        </w:rPr>
      </w:pPr>
      <w:r w:rsidRPr="002C3CC6">
        <w:rPr>
          <w:color w:val="000000"/>
          <w:sz w:val="26"/>
          <w:szCs w:val="26"/>
          <w:lang w:val="uk-UA"/>
        </w:rPr>
        <w:t>П</w:t>
      </w:r>
      <w:r w:rsidRPr="002C3CC6">
        <w:rPr>
          <w:color w:val="000000"/>
          <w:sz w:val="26"/>
          <w:szCs w:val="26"/>
          <w:lang w:val="uk-UA"/>
        </w:rPr>
        <w:t>ідвищення кваліфікації за результатами успішного захисту кандидатських дисертацій здійснили наступні викладачі:</w:t>
      </w:r>
      <w:r w:rsidRPr="002C3CC6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C3CC6">
        <w:rPr>
          <w:color w:val="000000"/>
          <w:sz w:val="26"/>
          <w:szCs w:val="26"/>
          <w:lang w:val="uk-UA"/>
        </w:rPr>
        <w:t>Зубар</w:t>
      </w:r>
      <w:proofErr w:type="spellEnd"/>
      <w:r w:rsidRPr="002C3CC6">
        <w:rPr>
          <w:color w:val="000000"/>
          <w:sz w:val="26"/>
          <w:szCs w:val="26"/>
          <w:lang w:val="uk-UA"/>
        </w:rPr>
        <w:t xml:space="preserve"> Іван Валерійович, Онищук Юлія Вікторівна, Бабина Ольга Миколаївна та Шевчук Ганна Вікторівна.</w:t>
      </w:r>
      <w:r w:rsidRPr="002C3CC6">
        <w:rPr>
          <w:color w:val="000000"/>
          <w:sz w:val="26"/>
          <w:szCs w:val="26"/>
          <w:lang w:val="uk-UA"/>
        </w:rPr>
        <w:t xml:space="preserve"> </w:t>
      </w:r>
      <w:r w:rsidRPr="002C3CC6">
        <w:rPr>
          <w:color w:val="000000"/>
          <w:sz w:val="26"/>
          <w:szCs w:val="26"/>
          <w:lang w:val="uk-UA"/>
        </w:rPr>
        <w:t>Холодова О.О. та Макаров З.Ю. – пройшли підвищення кваліфікації у Вінницькому національному аграрному університеті</w:t>
      </w:r>
      <w:r w:rsidRPr="002C3CC6">
        <w:rPr>
          <w:color w:val="000000"/>
          <w:sz w:val="26"/>
          <w:szCs w:val="26"/>
        </w:rPr>
        <w:t xml:space="preserve">, </w:t>
      </w:r>
      <w:proofErr w:type="spellStart"/>
      <w:r w:rsidRPr="002C3CC6">
        <w:rPr>
          <w:color w:val="000000"/>
          <w:sz w:val="26"/>
          <w:szCs w:val="26"/>
        </w:rPr>
        <w:t>ННВК</w:t>
      </w:r>
      <w:proofErr w:type="spellEnd"/>
      <w:r w:rsidRPr="002C3CC6">
        <w:rPr>
          <w:color w:val="000000"/>
          <w:sz w:val="26"/>
          <w:szCs w:val="26"/>
        </w:rPr>
        <w:t xml:space="preserve"> «</w:t>
      </w:r>
      <w:proofErr w:type="spellStart"/>
      <w:r w:rsidRPr="002C3CC6">
        <w:rPr>
          <w:color w:val="000000"/>
          <w:sz w:val="26"/>
          <w:szCs w:val="26"/>
        </w:rPr>
        <w:t>Консорціум</w:t>
      </w:r>
      <w:proofErr w:type="spellEnd"/>
      <w:r w:rsidRPr="002C3CC6">
        <w:rPr>
          <w:color w:val="000000"/>
          <w:sz w:val="26"/>
          <w:szCs w:val="26"/>
        </w:rPr>
        <w:t>».</w:t>
      </w:r>
      <w:r w:rsidRPr="002C3CC6">
        <w:rPr>
          <w:color w:val="000000"/>
          <w:sz w:val="26"/>
          <w:szCs w:val="26"/>
          <w:lang w:val="uk-UA"/>
        </w:rPr>
        <w:t xml:space="preserve"> (Посвідчення 559/2 – 2 </w:t>
      </w:r>
      <w:proofErr w:type="spellStart"/>
      <w:r w:rsidRPr="002C3CC6">
        <w:rPr>
          <w:color w:val="000000"/>
          <w:sz w:val="26"/>
          <w:szCs w:val="26"/>
          <w:lang w:val="uk-UA"/>
        </w:rPr>
        <w:t>ПКВ</w:t>
      </w:r>
      <w:proofErr w:type="spellEnd"/>
      <w:r w:rsidRPr="002C3CC6">
        <w:rPr>
          <w:color w:val="000000"/>
          <w:sz w:val="26"/>
          <w:szCs w:val="26"/>
          <w:lang w:val="uk-UA"/>
        </w:rPr>
        <w:t xml:space="preserve">; Посвідчення 559/2 – 1 </w:t>
      </w:r>
      <w:proofErr w:type="spellStart"/>
      <w:r w:rsidRPr="002C3CC6">
        <w:rPr>
          <w:color w:val="000000"/>
          <w:sz w:val="26"/>
          <w:szCs w:val="26"/>
          <w:lang w:val="uk-UA"/>
        </w:rPr>
        <w:t>ПКВ</w:t>
      </w:r>
      <w:proofErr w:type="spellEnd"/>
      <w:r w:rsidRPr="002C3CC6">
        <w:rPr>
          <w:color w:val="000000"/>
          <w:sz w:val="26"/>
          <w:szCs w:val="26"/>
          <w:lang w:val="uk-UA"/>
        </w:rPr>
        <w:t>)</w:t>
      </w:r>
    </w:p>
    <w:p w:rsidR="008B09E8" w:rsidRPr="002C3CC6" w:rsidRDefault="008B09E8" w:rsidP="008B09E8">
      <w:pPr>
        <w:pStyle w:val="a5"/>
        <w:ind w:right="-2" w:firstLine="567"/>
        <w:jc w:val="both"/>
        <w:rPr>
          <w:color w:val="050505"/>
          <w:sz w:val="26"/>
          <w:szCs w:val="26"/>
        </w:rPr>
      </w:pPr>
      <w:r w:rsidRPr="002C3CC6">
        <w:rPr>
          <w:sz w:val="26"/>
          <w:szCs w:val="26"/>
        </w:rPr>
        <w:t>Ф</w:t>
      </w:r>
      <w:r w:rsidRPr="002C3CC6">
        <w:rPr>
          <w:sz w:val="26"/>
          <w:szCs w:val="26"/>
        </w:rPr>
        <w:t xml:space="preserve">акультет проявив активність в організації та проведенні наукових заходів. Так, у червні 2020 р. </w:t>
      </w:r>
      <w:r w:rsidRPr="002C3CC6">
        <w:rPr>
          <w:color w:val="050505"/>
          <w:sz w:val="26"/>
          <w:szCs w:val="26"/>
        </w:rPr>
        <w:t>відбулася Міжнародна науково-практична конференція «Актуальні проблеми менеджменту та права». У конференції взяли участь представники виробничих та наукових структур з Німеччини, Македонії, Індії, США, Нідерландів, Великобританії: Південно-Східний європейський університет  (Македонія), Служба енергоефективності при</w:t>
      </w:r>
      <w:r w:rsidR="000E382B" w:rsidRPr="002C3CC6">
        <w:rPr>
          <w:color w:val="050505"/>
          <w:sz w:val="26"/>
          <w:szCs w:val="26"/>
        </w:rPr>
        <w:t xml:space="preserve"> Міністерстві енергетики Індії</w:t>
      </w:r>
      <w:r w:rsidRPr="002C3CC6">
        <w:rPr>
          <w:color w:val="050505"/>
          <w:sz w:val="26"/>
          <w:szCs w:val="26"/>
        </w:rPr>
        <w:t xml:space="preserve">, Університет прикладних наук </w:t>
      </w:r>
      <w:proofErr w:type="spellStart"/>
      <w:r w:rsidRPr="002C3CC6">
        <w:rPr>
          <w:color w:val="050505"/>
          <w:sz w:val="26"/>
          <w:szCs w:val="26"/>
        </w:rPr>
        <w:t>Вайєнштефан-Тріздорф</w:t>
      </w:r>
      <w:proofErr w:type="spellEnd"/>
      <w:r w:rsidRPr="002C3CC6">
        <w:rPr>
          <w:color w:val="050505"/>
          <w:sz w:val="26"/>
          <w:szCs w:val="26"/>
        </w:rPr>
        <w:t xml:space="preserve"> (Німеччина), Інститут водної освіти </w:t>
      </w:r>
      <w:proofErr w:type="spellStart"/>
      <w:r w:rsidRPr="002C3CC6">
        <w:rPr>
          <w:color w:val="050505"/>
          <w:sz w:val="26"/>
          <w:szCs w:val="26"/>
        </w:rPr>
        <w:t>IHE</w:t>
      </w:r>
      <w:proofErr w:type="spellEnd"/>
      <w:r w:rsidRPr="002C3CC6">
        <w:rPr>
          <w:color w:val="050505"/>
          <w:sz w:val="26"/>
          <w:szCs w:val="26"/>
        </w:rPr>
        <w:t xml:space="preserve"> </w:t>
      </w:r>
      <w:proofErr w:type="spellStart"/>
      <w:r w:rsidRPr="002C3CC6">
        <w:rPr>
          <w:color w:val="050505"/>
          <w:sz w:val="26"/>
          <w:szCs w:val="26"/>
        </w:rPr>
        <w:t>Delft</w:t>
      </w:r>
      <w:proofErr w:type="spellEnd"/>
      <w:r w:rsidRPr="002C3CC6">
        <w:rPr>
          <w:color w:val="050505"/>
          <w:sz w:val="26"/>
          <w:szCs w:val="26"/>
        </w:rPr>
        <w:t xml:space="preserve">, (Нідерланди), Університет </w:t>
      </w:r>
      <w:proofErr w:type="spellStart"/>
      <w:r w:rsidRPr="002C3CC6">
        <w:rPr>
          <w:color w:val="050505"/>
          <w:sz w:val="26"/>
          <w:szCs w:val="26"/>
        </w:rPr>
        <w:t>Ноттінгема</w:t>
      </w:r>
      <w:proofErr w:type="spellEnd"/>
      <w:r w:rsidRPr="002C3CC6">
        <w:rPr>
          <w:color w:val="050505"/>
          <w:sz w:val="26"/>
          <w:szCs w:val="26"/>
        </w:rPr>
        <w:t xml:space="preserve"> (Великобританія).</w:t>
      </w:r>
    </w:p>
    <w:p w:rsidR="008B09E8" w:rsidRPr="002C3CC6" w:rsidRDefault="008B09E8" w:rsidP="008B09E8">
      <w:pPr>
        <w:shd w:val="clear" w:color="auto" w:fill="FFFFFF"/>
        <w:ind w:firstLine="567"/>
        <w:jc w:val="both"/>
        <w:rPr>
          <w:color w:val="050505"/>
          <w:sz w:val="26"/>
          <w:szCs w:val="26"/>
          <w:lang w:val="uk-UA"/>
        </w:rPr>
      </w:pPr>
      <w:r w:rsidRPr="002C3CC6">
        <w:rPr>
          <w:color w:val="050505"/>
          <w:sz w:val="26"/>
          <w:szCs w:val="26"/>
          <w:lang w:val="uk-UA"/>
        </w:rPr>
        <w:t xml:space="preserve">У жовтні 2020 року на факультеті відбулась Всеукраїнська науково-практична </w:t>
      </w:r>
      <w:proofErr w:type="spellStart"/>
      <w:r w:rsidRPr="002C3CC6">
        <w:rPr>
          <w:color w:val="050505"/>
          <w:sz w:val="26"/>
          <w:szCs w:val="26"/>
          <w:lang w:val="uk-UA"/>
        </w:rPr>
        <w:t>онлайн-конференція</w:t>
      </w:r>
      <w:proofErr w:type="spellEnd"/>
      <w:r w:rsidRPr="002C3CC6">
        <w:rPr>
          <w:color w:val="050505"/>
          <w:sz w:val="26"/>
          <w:szCs w:val="26"/>
          <w:lang w:val="uk-UA"/>
        </w:rPr>
        <w:t xml:space="preserve"> «Трансформаційна динаміка розвитку агропромислового виробництва». Учасниками конференції стали науковці з Вінницького торговельно-економічного університету </w:t>
      </w:r>
      <w:proofErr w:type="spellStart"/>
      <w:r w:rsidRPr="002C3CC6">
        <w:rPr>
          <w:color w:val="050505"/>
          <w:sz w:val="26"/>
          <w:szCs w:val="26"/>
          <w:lang w:val="uk-UA"/>
        </w:rPr>
        <w:t>КНТЕУ</w:t>
      </w:r>
      <w:proofErr w:type="spellEnd"/>
      <w:r w:rsidRPr="002C3CC6">
        <w:rPr>
          <w:color w:val="050505"/>
          <w:sz w:val="26"/>
          <w:szCs w:val="26"/>
          <w:lang w:val="uk-UA"/>
        </w:rPr>
        <w:t>, Уманського національного університету садівництва, Національного наукового центру «Інститут аграрної економіки», Національного педагогічного університету імені М.П. Драгоманова тощо.</w:t>
      </w:r>
    </w:p>
    <w:p w:rsidR="008B09E8" w:rsidRPr="002C3CC6" w:rsidRDefault="00F42477" w:rsidP="008B09E8">
      <w:pPr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М</w:t>
      </w:r>
      <w:r w:rsidR="00655060" w:rsidRPr="002C3CC6">
        <w:rPr>
          <w:sz w:val="26"/>
          <w:szCs w:val="26"/>
          <w:lang w:val="uk-UA"/>
        </w:rPr>
        <w:t>олод</w:t>
      </w:r>
      <w:r w:rsidR="00125E28" w:rsidRPr="002C3CC6">
        <w:rPr>
          <w:sz w:val="26"/>
          <w:szCs w:val="26"/>
          <w:lang w:val="uk-UA"/>
        </w:rPr>
        <w:t>і</w:t>
      </w:r>
      <w:r w:rsidR="00655060" w:rsidRPr="002C3CC6">
        <w:rPr>
          <w:sz w:val="26"/>
          <w:szCs w:val="26"/>
          <w:lang w:val="uk-UA"/>
        </w:rPr>
        <w:t xml:space="preserve"> вчен</w:t>
      </w:r>
      <w:r w:rsidR="00125E28" w:rsidRPr="002C3CC6">
        <w:rPr>
          <w:sz w:val="26"/>
          <w:szCs w:val="26"/>
          <w:lang w:val="uk-UA"/>
        </w:rPr>
        <w:t>і</w:t>
      </w:r>
      <w:r w:rsidR="00655060" w:rsidRPr="002C3CC6">
        <w:rPr>
          <w:sz w:val="26"/>
          <w:szCs w:val="26"/>
          <w:lang w:val="uk-UA"/>
        </w:rPr>
        <w:t xml:space="preserve"> </w:t>
      </w:r>
      <w:r w:rsidR="009268C4" w:rsidRPr="002C3CC6">
        <w:rPr>
          <w:sz w:val="26"/>
          <w:szCs w:val="26"/>
          <w:lang w:val="uk-UA"/>
        </w:rPr>
        <w:t>продовжують активно працювати над науковою роботою на тему: «Розробка новітньої концепції використання відходів сільського господарства для забезпечення енергетичної автономії аграрних підприємств» 0119</w:t>
      </w:r>
      <w:r w:rsidR="009268C4" w:rsidRPr="002C3CC6">
        <w:rPr>
          <w:sz w:val="26"/>
          <w:szCs w:val="26"/>
        </w:rPr>
        <w:t>U</w:t>
      </w:r>
      <w:r w:rsidR="009268C4" w:rsidRPr="002C3CC6">
        <w:rPr>
          <w:sz w:val="26"/>
          <w:szCs w:val="26"/>
          <w:lang w:val="uk-UA"/>
        </w:rPr>
        <w:t xml:space="preserve">100786 Керівник – </w:t>
      </w:r>
      <w:proofErr w:type="spellStart"/>
      <w:r w:rsidR="009268C4" w:rsidRPr="002C3CC6">
        <w:rPr>
          <w:sz w:val="26"/>
          <w:szCs w:val="26"/>
          <w:lang w:val="uk-UA"/>
        </w:rPr>
        <w:t>Пришляк</w:t>
      </w:r>
      <w:proofErr w:type="spellEnd"/>
      <w:r w:rsidR="009268C4" w:rsidRPr="002C3CC6">
        <w:rPr>
          <w:sz w:val="26"/>
          <w:szCs w:val="26"/>
          <w:lang w:val="uk-UA"/>
        </w:rPr>
        <w:t xml:space="preserve"> Н.В. </w:t>
      </w:r>
      <w:proofErr w:type="spellStart"/>
      <w:r w:rsidR="009268C4" w:rsidRPr="002C3CC6">
        <w:rPr>
          <w:sz w:val="26"/>
          <w:szCs w:val="26"/>
          <w:lang w:val="uk-UA"/>
        </w:rPr>
        <w:t>Співкерівник</w:t>
      </w:r>
      <w:proofErr w:type="spellEnd"/>
      <w:r w:rsidR="009268C4" w:rsidRPr="002C3CC6">
        <w:rPr>
          <w:sz w:val="26"/>
          <w:szCs w:val="26"/>
          <w:lang w:val="uk-UA"/>
        </w:rPr>
        <w:t xml:space="preserve"> – </w:t>
      </w:r>
      <w:proofErr w:type="spellStart"/>
      <w:r w:rsidR="009268C4" w:rsidRPr="002C3CC6">
        <w:rPr>
          <w:sz w:val="26"/>
          <w:szCs w:val="26"/>
          <w:lang w:val="uk-UA"/>
        </w:rPr>
        <w:t>Ходаківська</w:t>
      </w:r>
      <w:proofErr w:type="spellEnd"/>
      <w:r w:rsidR="009268C4" w:rsidRPr="002C3CC6">
        <w:rPr>
          <w:sz w:val="26"/>
          <w:szCs w:val="26"/>
          <w:lang w:val="uk-UA"/>
        </w:rPr>
        <w:t xml:space="preserve"> О.В. Відповідальний виконавець: </w:t>
      </w:r>
      <w:proofErr w:type="spellStart"/>
      <w:r w:rsidR="009268C4" w:rsidRPr="002C3CC6">
        <w:rPr>
          <w:sz w:val="26"/>
          <w:szCs w:val="26"/>
          <w:lang w:val="uk-UA"/>
        </w:rPr>
        <w:t>Токарчук</w:t>
      </w:r>
      <w:proofErr w:type="spellEnd"/>
      <w:r w:rsidR="009268C4" w:rsidRPr="002C3CC6">
        <w:rPr>
          <w:sz w:val="26"/>
          <w:szCs w:val="26"/>
          <w:lang w:val="uk-UA"/>
        </w:rPr>
        <w:t xml:space="preserve"> Д.М, що фінансується за рахунок коштів загального фонду державного бюджету. </w:t>
      </w:r>
      <w:r w:rsidR="008B09E8" w:rsidRPr="002C3CC6">
        <w:rPr>
          <w:sz w:val="26"/>
          <w:szCs w:val="26"/>
          <w:lang w:val="uk-UA"/>
        </w:rPr>
        <w:t>У 2019-2020 р – закінчилась робота над ІІ етапом - «Економічне обґрунтування ефективної організації використання  відходів аграрних підприємств на виробництво біопалива»</w:t>
      </w:r>
    </w:p>
    <w:p w:rsidR="0060697C" w:rsidRPr="002C3CC6" w:rsidRDefault="009268C4" w:rsidP="009E2BA5">
      <w:pPr>
        <w:pStyle w:val="a5"/>
        <w:widowControl w:val="0"/>
        <w:ind w:right="-1" w:firstLine="567"/>
        <w:jc w:val="both"/>
        <w:rPr>
          <w:sz w:val="26"/>
          <w:szCs w:val="26"/>
        </w:rPr>
      </w:pPr>
      <w:r w:rsidRPr="002C3CC6">
        <w:rPr>
          <w:sz w:val="26"/>
          <w:szCs w:val="26"/>
        </w:rPr>
        <w:t xml:space="preserve">Успішно продовжують працювати </w:t>
      </w:r>
      <w:r w:rsidR="001E4085" w:rsidRPr="002C3CC6">
        <w:rPr>
          <w:sz w:val="26"/>
          <w:szCs w:val="26"/>
        </w:rPr>
        <w:t xml:space="preserve">викладачі факультету впливу </w:t>
      </w:r>
      <w:r w:rsidRPr="002C3CC6">
        <w:rPr>
          <w:sz w:val="26"/>
          <w:szCs w:val="26"/>
        </w:rPr>
        <w:t xml:space="preserve">над </w:t>
      </w:r>
      <w:r w:rsidR="001E4085" w:rsidRPr="002C3CC6">
        <w:rPr>
          <w:sz w:val="26"/>
          <w:szCs w:val="26"/>
        </w:rPr>
        <w:t>ініціативними</w:t>
      </w:r>
      <w:r w:rsidRPr="002C3CC6">
        <w:rPr>
          <w:sz w:val="26"/>
          <w:szCs w:val="26"/>
        </w:rPr>
        <w:t xml:space="preserve"> тематиками</w:t>
      </w:r>
      <w:r w:rsidR="001E4085" w:rsidRPr="002C3CC6">
        <w:rPr>
          <w:sz w:val="26"/>
          <w:szCs w:val="26"/>
        </w:rPr>
        <w:t xml:space="preserve"> </w:t>
      </w:r>
      <w:r w:rsidR="00F15597" w:rsidRPr="002C3CC6">
        <w:rPr>
          <w:sz w:val="26"/>
          <w:szCs w:val="26"/>
        </w:rPr>
        <w:t>(</w:t>
      </w:r>
      <w:r w:rsidR="007A76D6" w:rsidRPr="002C3CC6">
        <w:rPr>
          <w:sz w:val="26"/>
          <w:szCs w:val="26"/>
        </w:rPr>
        <w:t xml:space="preserve">«Розробка науково-методичних засад оцінки ефективного управління і розвитку підприємств АПК в глобально-трансформаційних умовах», </w:t>
      </w:r>
      <w:r w:rsidR="000E382B" w:rsidRPr="002C3CC6">
        <w:rPr>
          <w:sz w:val="26"/>
          <w:szCs w:val="26"/>
        </w:rPr>
        <w:t xml:space="preserve"> </w:t>
      </w:r>
      <w:r w:rsidR="007A76D6" w:rsidRPr="002C3CC6">
        <w:rPr>
          <w:sz w:val="26"/>
          <w:szCs w:val="26"/>
        </w:rPr>
        <w:t>«Правове забезпечення прав і свобод людини в умовах євроінтеграції»,</w:t>
      </w:r>
      <w:r w:rsidR="00B12E7D" w:rsidRPr="002C3CC6">
        <w:rPr>
          <w:rFonts w:eastAsiaTheme="minorEastAsia"/>
          <w:color w:val="000000" w:themeColor="dark1"/>
          <w:kern w:val="24"/>
          <w:sz w:val="26"/>
          <w:szCs w:val="26"/>
        </w:rPr>
        <w:t xml:space="preserve"> </w:t>
      </w:r>
      <w:r w:rsidR="00B12E7D" w:rsidRPr="002C3CC6">
        <w:rPr>
          <w:sz w:val="26"/>
          <w:szCs w:val="26"/>
        </w:rPr>
        <w:t xml:space="preserve">«Педагогічна технологія формування </w:t>
      </w:r>
      <w:proofErr w:type="spellStart"/>
      <w:r w:rsidR="00B12E7D" w:rsidRPr="002C3CC6">
        <w:rPr>
          <w:sz w:val="26"/>
          <w:szCs w:val="26"/>
        </w:rPr>
        <w:t>лінгвосоціокультурної</w:t>
      </w:r>
      <w:proofErr w:type="spellEnd"/>
      <w:r w:rsidR="00B12E7D" w:rsidRPr="002C3CC6">
        <w:rPr>
          <w:sz w:val="26"/>
          <w:szCs w:val="26"/>
        </w:rPr>
        <w:t xml:space="preserve"> компетентності майб</w:t>
      </w:r>
      <w:r w:rsidR="00696AF1" w:rsidRPr="002C3CC6">
        <w:rPr>
          <w:sz w:val="26"/>
          <w:szCs w:val="26"/>
        </w:rPr>
        <w:t>у</w:t>
      </w:r>
      <w:r w:rsidR="00B12E7D" w:rsidRPr="002C3CC6">
        <w:rPr>
          <w:sz w:val="26"/>
          <w:szCs w:val="26"/>
        </w:rPr>
        <w:t>тніх фахівців аграрної галузі в к</w:t>
      </w:r>
      <w:r w:rsidR="006F4E47" w:rsidRPr="002C3CC6">
        <w:rPr>
          <w:sz w:val="26"/>
          <w:szCs w:val="26"/>
        </w:rPr>
        <w:t xml:space="preserve">онтексті інтернаціоналізації </w:t>
      </w:r>
      <w:proofErr w:type="spellStart"/>
      <w:r w:rsidR="006F4E47" w:rsidRPr="002C3CC6">
        <w:rPr>
          <w:sz w:val="26"/>
          <w:szCs w:val="26"/>
        </w:rPr>
        <w:t>ЗВО</w:t>
      </w:r>
      <w:proofErr w:type="spellEnd"/>
      <w:r w:rsidR="006F4E47" w:rsidRPr="002C3CC6">
        <w:rPr>
          <w:sz w:val="26"/>
          <w:szCs w:val="26"/>
        </w:rPr>
        <w:t>»,</w:t>
      </w:r>
      <w:r w:rsidR="00696AF1" w:rsidRPr="002C3CC6">
        <w:rPr>
          <w:sz w:val="26"/>
          <w:szCs w:val="26"/>
        </w:rPr>
        <w:t xml:space="preserve"> «Модель університету як механізм соціальної нерівності у молодіжному середовищі»</w:t>
      </w:r>
      <w:r w:rsidR="00F15597" w:rsidRPr="002C3CC6">
        <w:rPr>
          <w:sz w:val="26"/>
          <w:szCs w:val="26"/>
        </w:rPr>
        <w:t>)</w:t>
      </w:r>
    </w:p>
    <w:p w:rsidR="009D7C57" w:rsidRPr="002C3CC6" w:rsidRDefault="001E4085" w:rsidP="009D7C57">
      <w:pPr>
        <w:pStyle w:val="a5"/>
        <w:ind w:right="-2" w:firstLine="567"/>
        <w:jc w:val="both"/>
        <w:rPr>
          <w:sz w:val="26"/>
          <w:szCs w:val="26"/>
        </w:rPr>
      </w:pPr>
      <w:r w:rsidRPr="002C3CC6">
        <w:rPr>
          <w:sz w:val="26"/>
          <w:szCs w:val="26"/>
        </w:rPr>
        <w:t xml:space="preserve">За результатами наукових досліджень </w:t>
      </w:r>
      <w:r w:rsidR="009D7C57" w:rsidRPr="002C3CC6">
        <w:rPr>
          <w:sz w:val="26"/>
          <w:szCs w:val="26"/>
        </w:rPr>
        <w:t xml:space="preserve">викладачами захищено </w:t>
      </w:r>
      <w:r w:rsidR="009D7C57" w:rsidRPr="002C3CC6">
        <w:rPr>
          <w:b/>
          <w:sz w:val="26"/>
          <w:szCs w:val="26"/>
        </w:rPr>
        <w:t>1</w:t>
      </w:r>
      <w:r w:rsidR="009D7C57" w:rsidRPr="002C3CC6">
        <w:rPr>
          <w:sz w:val="26"/>
          <w:szCs w:val="26"/>
        </w:rPr>
        <w:t xml:space="preserve"> докторську та 2 кандидатських дисертації (</w:t>
      </w:r>
      <w:proofErr w:type="spellStart"/>
      <w:r w:rsidR="009D7C57" w:rsidRPr="002C3CC6">
        <w:rPr>
          <w:sz w:val="26"/>
          <w:szCs w:val="26"/>
        </w:rPr>
        <w:t>Лутковська</w:t>
      </w:r>
      <w:proofErr w:type="spellEnd"/>
      <w:r w:rsidR="009D7C57" w:rsidRPr="002C3CC6">
        <w:rPr>
          <w:sz w:val="26"/>
          <w:szCs w:val="26"/>
        </w:rPr>
        <w:t xml:space="preserve"> СМ., Бабина О.М., Шевчук Г.В.</w:t>
      </w:r>
      <w:r w:rsidR="009D7C57" w:rsidRPr="002C3CC6">
        <w:rPr>
          <w:sz w:val="26"/>
          <w:szCs w:val="26"/>
        </w:rPr>
        <w:t xml:space="preserve">), та </w:t>
      </w:r>
      <w:r w:rsidR="009D7C57" w:rsidRPr="002C3CC6">
        <w:rPr>
          <w:sz w:val="26"/>
          <w:szCs w:val="26"/>
        </w:rPr>
        <w:t>отриман</w:t>
      </w:r>
      <w:r w:rsidR="009D7C57" w:rsidRPr="002C3CC6">
        <w:rPr>
          <w:sz w:val="26"/>
          <w:szCs w:val="26"/>
        </w:rPr>
        <w:t xml:space="preserve">о </w:t>
      </w:r>
      <w:r w:rsidR="009D7C57" w:rsidRPr="002C3CC6">
        <w:rPr>
          <w:sz w:val="26"/>
          <w:szCs w:val="26"/>
        </w:rPr>
        <w:t>вчені звання доцента</w:t>
      </w:r>
      <w:r w:rsidR="009D7C57" w:rsidRPr="002C3CC6">
        <w:rPr>
          <w:sz w:val="26"/>
          <w:szCs w:val="26"/>
        </w:rPr>
        <w:t xml:space="preserve"> – </w:t>
      </w:r>
      <w:proofErr w:type="spellStart"/>
      <w:r w:rsidR="009D7C57" w:rsidRPr="002C3CC6">
        <w:rPr>
          <w:sz w:val="26"/>
          <w:szCs w:val="26"/>
        </w:rPr>
        <w:t>Л</w:t>
      </w:r>
      <w:r w:rsidR="009D7C57" w:rsidRPr="002C3CC6">
        <w:rPr>
          <w:sz w:val="26"/>
          <w:szCs w:val="26"/>
        </w:rPr>
        <w:t>утковськ</w:t>
      </w:r>
      <w:r w:rsidR="009D7C57" w:rsidRPr="002C3CC6">
        <w:rPr>
          <w:sz w:val="26"/>
          <w:szCs w:val="26"/>
        </w:rPr>
        <w:t>а</w:t>
      </w:r>
      <w:proofErr w:type="spellEnd"/>
      <w:r w:rsidR="009D7C57" w:rsidRPr="002C3CC6">
        <w:rPr>
          <w:sz w:val="26"/>
          <w:szCs w:val="26"/>
        </w:rPr>
        <w:t xml:space="preserve"> С.М. та Крав</w:t>
      </w:r>
      <w:r w:rsidR="009D7C57" w:rsidRPr="002C3CC6">
        <w:rPr>
          <w:sz w:val="26"/>
          <w:szCs w:val="26"/>
        </w:rPr>
        <w:t>ець</w:t>
      </w:r>
      <w:r w:rsidR="009D7C57" w:rsidRPr="002C3CC6">
        <w:rPr>
          <w:sz w:val="26"/>
          <w:szCs w:val="26"/>
        </w:rPr>
        <w:t xml:space="preserve"> Р.А</w:t>
      </w:r>
    </w:p>
    <w:p w:rsidR="009D7C57" w:rsidRPr="002C3CC6" w:rsidRDefault="009D7C57" w:rsidP="009D7C57">
      <w:pPr>
        <w:widowControl w:val="0"/>
        <w:ind w:firstLine="567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За 2020 р. професорсько-викладацьким складом факультету опубліковано 179 праць. Зокрема: </w:t>
      </w:r>
      <w:r w:rsidRPr="002C3CC6">
        <w:rPr>
          <w:b/>
          <w:sz w:val="26"/>
          <w:szCs w:val="26"/>
          <w:lang w:val="uk-UA"/>
        </w:rPr>
        <w:t>30</w:t>
      </w:r>
      <w:r w:rsidRPr="002C3CC6">
        <w:rPr>
          <w:sz w:val="26"/>
          <w:szCs w:val="26"/>
          <w:lang w:val="uk-UA"/>
        </w:rPr>
        <w:t xml:space="preserve"> фахових статей у журналах, що входять до міжнародних науко-метричних баз </w:t>
      </w:r>
      <w:r w:rsidRPr="002C3CC6">
        <w:rPr>
          <w:sz w:val="26"/>
          <w:szCs w:val="26"/>
          <w:lang w:val="en-US"/>
        </w:rPr>
        <w:t>Scopus</w:t>
      </w:r>
      <w:r w:rsidRPr="002C3CC6">
        <w:rPr>
          <w:sz w:val="26"/>
          <w:szCs w:val="26"/>
          <w:lang w:val="uk-UA"/>
        </w:rPr>
        <w:t xml:space="preserve"> та </w:t>
      </w:r>
      <w:r w:rsidRPr="002C3CC6">
        <w:rPr>
          <w:sz w:val="26"/>
          <w:szCs w:val="26"/>
          <w:lang w:val="en-US"/>
        </w:rPr>
        <w:t>Web</w:t>
      </w:r>
      <w:r w:rsidRPr="002C3CC6">
        <w:rPr>
          <w:sz w:val="26"/>
          <w:szCs w:val="26"/>
          <w:lang w:val="uk-UA"/>
        </w:rPr>
        <w:t xml:space="preserve"> </w:t>
      </w:r>
      <w:r w:rsidRPr="002C3CC6">
        <w:rPr>
          <w:sz w:val="26"/>
          <w:szCs w:val="26"/>
          <w:lang w:val="en-US"/>
        </w:rPr>
        <w:t>of</w:t>
      </w:r>
      <w:r w:rsidRPr="002C3CC6">
        <w:rPr>
          <w:sz w:val="26"/>
          <w:szCs w:val="26"/>
          <w:lang w:val="uk-UA"/>
        </w:rPr>
        <w:t xml:space="preserve"> </w:t>
      </w:r>
      <w:r w:rsidRPr="002C3CC6">
        <w:rPr>
          <w:sz w:val="26"/>
          <w:szCs w:val="26"/>
          <w:lang w:val="en-US"/>
        </w:rPr>
        <w:t>science</w:t>
      </w:r>
      <w:r w:rsidRPr="002C3CC6">
        <w:rPr>
          <w:sz w:val="26"/>
          <w:szCs w:val="26"/>
          <w:lang w:val="uk-UA"/>
        </w:rPr>
        <w:t xml:space="preserve"> (</w:t>
      </w:r>
      <w:proofErr w:type="spellStart"/>
      <w:r w:rsidRPr="002C3CC6">
        <w:rPr>
          <w:sz w:val="26"/>
          <w:szCs w:val="26"/>
          <w:lang w:val="uk-UA"/>
        </w:rPr>
        <w:t>Калетнік</w:t>
      </w:r>
      <w:proofErr w:type="spellEnd"/>
      <w:r w:rsidRPr="002C3CC6">
        <w:rPr>
          <w:sz w:val="26"/>
          <w:szCs w:val="26"/>
          <w:lang w:val="uk-UA"/>
        </w:rPr>
        <w:t xml:space="preserve"> Г. М., </w:t>
      </w:r>
      <w:proofErr w:type="spellStart"/>
      <w:r w:rsidRPr="002C3CC6">
        <w:rPr>
          <w:sz w:val="26"/>
          <w:szCs w:val="26"/>
          <w:lang w:val="uk-UA"/>
        </w:rPr>
        <w:t>Пришляк</w:t>
      </w:r>
      <w:proofErr w:type="spellEnd"/>
      <w:r w:rsidRPr="002C3CC6">
        <w:rPr>
          <w:sz w:val="26"/>
          <w:szCs w:val="26"/>
          <w:lang w:val="uk-UA"/>
        </w:rPr>
        <w:t xml:space="preserve"> Н.В., Колесник Т.В., </w:t>
      </w:r>
      <w:proofErr w:type="spellStart"/>
      <w:r w:rsidRPr="002C3CC6">
        <w:rPr>
          <w:sz w:val="26"/>
          <w:szCs w:val="26"/>
          <w:lang w:val="uk-UA"/>
        </w:rPr>
        <w:t>Самборська</w:t>
      </w:r>
      <w:proofErr w:type="spellEnd"/>
      <w:r w:rsidRPr="002C3CC6">
        <w:rPr>
          <w:sz w:val="26"/>
          <w:szCs w:val="26"/>
          <w:lang w:val="uk-UA"/>
        </w:rPr>
        <w:t xml:space="preserve"> О.Ю., </w:t>
      </w:r>
      <w:proofErr w:type="spellStart"/>
      <w:r w:rsidRPr="002C3CC6">
        <w:rPr>
          <w:sz w:val="26"/>
          <w:szCs w:val="26"/>
          <w:lang w:val="uk-UA"/>
        </w:rPr>
        <w:t>Пронько</w:t>
      </w:r>
      <w:proofErr w:type="spellEnd"/>
      <w:r w:rsidRPr="002C3CC6">
        <w:rPr>
          <w:sz w:val="26"/>
          <w:szCs w:val="26"/>
          <w:lang w:val="uk-UA"/>
        </w:rPr>
        <w:t xml:space="preserve"> Л.М., </w:t>
      </w:r>
      <w:proofErr w:type="spellStart"/>
      <w:r w:rsidRPr="002C3CC6">
        <w:rPr>
          <w:sz w:val="26"/>
          <w:szCs w:val="26"/>
          <w:lang w:val="uk-UA"/>
        </w:rPr>
        <w:t>Лутковська</w:t>
      </w:r>
      <w:proofErr w:type="spellEnd"/>
      <w:r w:rsidRPr="002C3CC6">
        <w:rPr>
          <w:sz w:val="26"/>
          <w:szCs w:val="26"/>
          <w:lang w:val="uk-UA"/>
        </w:rPr>
        <w:t xml:space="preserve"> С.М., </w:t>
      </w:r>
      <w:proofErr w:type="spellStart"/>
      <w:r w:rsidRPr="002C3CC6">
        <w:rPr>
          <w:sz w:val="26"/>
          <w:szCs w:val="26"/>
          <w:lang w:val="uk-UA"/>
        </w:rPr>
        <w:t>Токарчук</w:t>
      </w:r>
      <w:proofErr w:type="spellEnd"/>
      <w:r w:rsidRPr="002C3CC6">
        <w:rPr>
          <w:sz w:val="26"/>
          <w:szCs w:val="26"/>
          <w:lang w:val="uk-UA"/>
        </w:rPr>
        <w:t xml:space="preserve"> Д.М.,</w:t>
      </w:r>
      <w:proofErr w:type="spellStart"/>
      <w:r w:rsidRPr="002C3CC6">
        <w:rPr>
          <w:sz w:val="26"/>
          <w:szCs w:val="26"/>
          <w:lang w:val="uk-UA"/>
        </w:rPr>
        <w:t>Березюк</w:t>
      </w:r>
      <w:proofErr w:type="spellEnd"/>
      <w:r w:rsidRPr="002C3CC6">
        <w:rPr>
          <w:sz w:val="26"/>
          <w:szCs w:val="26"/>
          <w:lang w:val="uk-UA"/>
        </w:rPr>
        <w:t xml:space="preserve"> С.В., </w:t>
      </w:r>
      <w:proofErr w:type="spellStart"/>
      <w:r w:rsidRPr="002C3CC6">
        <w:rPr>
          <w:sz w:val="26"/>
          <w:szCs w:val="26"/>
          <w:lang w:val="uk-UA"/>
        </w:rPr>
        <w:t>Логоша</w:t>
      </w:r>
      <w:proofErr w:type="spellEnd"/>
      <w:r w:rsidRPr="002C3CC6">
        <w:rPr>
          <w:sz w:val="26"/>
          <w:szCs w:val="26"/>
          <w:lang w:val="uk-UA"/>
        </w:rPr>
        <w:t xml:space="preserve"> Р.В., Фурман І.В., </w:t>
      </w:r>
      <w:proofErr w:type="spellStart"/>
      <w:r w:rsidRPr="002C3CC6">
        <w:rPr>
          <w:sz w:val="26"/>
          <w:szCs w:val="26"/>
          <w:lang w:val="uk-UA"/>
        </w:rPr>
        <w:t>Самборська</w:t>
      </w:r>
      <w:proofErr w:type="spellEnd"/>
      <w:r w:rsidRPr="002C3CC6">
        <w:rPr>
          <w:sz w:val="26"/>
          <w:szCs w:val="26"/>
          <w:lang w:val="uk-UA"/>
        </w:rPr>
        <w:t xml:space="preserve"> О.Ю.., Мазур К.В., </w:t>
      </w:r>
      <w:proofErr w:type="spellStart"/>
      <w:r w:rsidRPr="002C3CC6">
        <w:rPr>
          <w:sz w:val="26"/>
          <w:szCs w:val="26"/>
          <w:lang w:val="uk-UA"/>
        </w:rPr>
        <w:t>Опольська</w:t>
      </w:r>
      <w:proofErr w:type="spellEnd"/>
      <w:r w:rsidRPr="002C3CC6">
        <w:rPr>
          <w:sz w:val="26"/>
          <w:szCs w:val="26"/>
          <w:lang w:val="uk-UA"/>
        </w:rPr>
        <w:t xml:space="preserve"> Н.М..), </w:t>
      </w:r>
      <w:r w:rsidRPr="002C3CC6">
        <w:rPr>
          <w:b/>
          <w:sz w:val="26"/>
          <w:szCs w:val="26"/>
          <w:lang w:val="uk-UA"/>
        </w:rPr>
        <w:t>147</w:t>
      </w:r>
      <w:r w:rsidRPr="002C3CC6">
        <w:rPr>
          <w:sz w:val="26"/>
          <w:szCs w:val="26"/>
          <w:lang w:val="uk-UA"/>
        </w:rPr>
        <w:t xml:space="preserve"> фахових статей в журналах, що входять до міжнародної </w:t>
      </w:r>
      <w:proofErr w:type="spellStart"/>
      <w:r w:rsidRPr="002C3CC6">
        <w:rPr>
          <w:sz w:val="26"/>
          <w:szCs w:val="26"/>
          <w:lang w:val="uk-UA"/>
        </w:rPr>
        <w:t>науковометричної</w:t>
      </w:r>
      <w:proofErr w:type="spellEnd"/>
      <w:r w:rsidRPr="002C3CC6">
        <w:rPr>
          <w:sz w:val="26"/>
          <w:szCs w:val="26"/>
          <w:lang w:val="uk-UA"/>
        </w:rPr>
        <w:t xml:space="preserve"> бази </w:t>
      </w:r>
      <w:proofErr w:type="spellStart"/>
      <w:r w:rsidRPr="002C3CC6">
        <w:rPr>
          <w:sz w:val="26"/>
          <w:szCs w:val="26"/>
        </w:rPr>
        <w:t>Index</w:t>
      </w:r>
      <w:proofErr w:type="spellEnd"/>
      <w:r w:rsidRPr="002C3CC6">
        <w:rPr>
          <w:sz w:val="26"/>
          <w:szCs w:val="26"/>
          <w:lang w:val="uk-UA"/>
        </w:rPr>
        <w:t xml:space="preserve"> </w:t>
      </w:r>
      <w:proofErr w:type="spellStart"/>
      <w:r w:rsidRPr="002C3CC6">
        <w:rPr>
          <w:sz w:val="26"/>
          <w:szCs w:val="26"/>
        </w:rPr>
        <w:t>Copernicus</w:t>
      </w:r>
      <w:proofErr w:type="spellEnd"/>
      <w:r w:rsidRPr="002C3CC6">
        <w:rPr>
          <w:sz w:val="26"/>
          <w:szCs w:val="26"/>
          <w:lang w:val="uk-UA"/>
        </w:rPr>
        <w:t xml:space="preserve">. </w:t>
      </w:r>
      <w:r w:rsidRPr="002C3CC6">
        <w:rPr>
          <w:b/>
          <w:sz w:val="26"/>
          <w:szCs w:val="26"/>
          <w:lang w:val="uk-UA"/>
        </w:rPr>
        <w:t xml:space="preserve">8 </w:t>
      </w:r>
      <w:r w:rsidRPr="002C3CC6">
        <w:rPr>
          <w:sz w:val="26"/>
          <w:szCs w:val="26"/>
          <w:lang w:val="uk-UA"/>
        </w:rPr>
        <w:t>колективних монографій в Україні (</w:t>
      </w:r>
      <w:proofErr w:type="spellStart"/>
      <w:r w:rsidRPr="002C3CC6">
        <w:rPr>
          <w:sz w:val="26"/>
          <w:szCs w:val="26"/>
          <w:lang w:val="uk-UA"/>
        </w:rPr>
        <w:t>Пришляк</w:t>
      </w:r>
      <w:proofErr w:type="spellEnd"/>
      <w:r w:rsidRPr="002C3CC6">
        <w:rPr>
          <w:sz w:val="26"/>
          <w:szCs w:val="26"/>
          <w:lang w:val="uk-UA"/>
        </w:rPr>
        <w:t xml:space="preserve"> Н.В., </w:t>
      </w:r>
      <w:proofErr w:type="spellStart"/>
      <w:r w:rsidRPr="002C3CC6">
        <w:rPr>
          <w:sz w:val="26"/>
          <w:szCs w:val="26"/>
          <w:lang w:val="uk-UA"/>
        </w:rPr>
        <w:t>Токарчук</w:t>
      </w:r>
      <w:proofErr w:type="spellEnd"/>
      <w:r w:rsidRPr="002C3CC6">
        <w:rPr>
          <w:sz w:val="26"/>
          <w:szCs w:val="26"/>
          <w:lang w:val="uk-UA"/>
        </w:rPr>
        <w:t xml:space="preserve"> Д.М., </w:t>
      </w:r>
      <w:proofErr w:type="spellStart"/>
      <w:r w:rsidRPr="002C3CC6">
        <w:rPr>
          <w:sz w:val="26"/>
          <w:szCs w:val="26"/>
          <w:lang w:val="uk-UA"/>
        </w:rPr>
        <w:t>Проньо</w:t>
      </w:r>
      <w:proofErr w:type="spellEnd"/>
      <w:r w:rsidRPr="002C3CC6">
        <w:rPr>
          <w:sz w:val="26"/>
          <w:szCs w:val="26"/>
          <w:lang w:val="uk-UA"/>
        </w:rPr>
        <w:t xml:space="preserve"> Л.М., </w:t>
      </w:r>
      <w:proofErr w:type="spellStart"/>
      <w:r w:rsidRPr="002C3CC6">
        <w:rPr>
          <w:sz w:val="26"/>
          <w:szCs w:val="26"/>
          <w:lang w:val="uk-UA"/>
        </w:rPr>
        <w:t>Колеснк</w:t>
      </w:r>
      <w:proofErr w:type="spellEnd"/>
      <w:r w:rsidRPr="002C3CC6">
        <w:rPr>
          <w:sz w:val="26"/>
          <w:szCs w:val="26"/>
          <w:lang w:val="uk-UA"/>
        </w:rPr>
        <w:t xml:space="preserve"> Т.В., Мазур К.В., </w:t>
      </w:r>
      <w:proofErr w:type="spellStart"/>
      <w:r w:rsidRPr="002C3CC6">
        <w:rPr>
          <w:sz w:val="26"/>
          <w:szCs w:val="26"/>
          <w:lang w:val="uk-UA"/>
        </w:rPr>
        <w:t>Березюк</w:t>
      </w:r>
      <w:proofErr w:type="spellEnd"/>
      <w:r w:rsidRPr="002C3CC6">
        <w:rPr>
          <w:sz w:val="26"/>
          <w:szCs w:val="26"/>
          <w:lang w:val="uk-UA"/>
        </w:rPr>
        <w:t xml:space="preserve"> С.В., </w:t>
      </w:r>
      <w:proofErr w:type="spellStart"/>
      <w:r w:rsidRPr="002C3CC6">
        <w:rPr>
          <w:sz w:val="26"/>
          <w:szCs w:val="26"/>
          <w:lang w:val="uk-UA"/>
        </w:rPr>
        <w:t>Піковська</w:t>
      </w:r>
      <w:proofErr w:type="spellEnd"/>
      <w:r w:rsidRPr="002C3CC6">
        <w:rPr>
          <w:sz w:val="26"/>
          <w:szCs w:val="26"/>
          <w:lang w:val="uk-UA"/>
        </w:rPr>
        <w:t xml:space="preserve"> Т.В. </w:t>
      </w:r>
      <w:proofErr w:type="spellStart"/>
      <w:r w:rsidRPr="002C3CC6">
        <w:rPr>
          <w:sz w:val="26"/>
          <w:szCs w:val="26"/>
          <w:lang w:val="uk-UA"/>
        </w:rPr>
        <w:t>Опольська</w:t>
      </w:r>
      <w:proofErr w:type="spellEnd"/>
      <w:r w:rsidRPr="002C3CC6">
        <w:rPr>
          <w:sz w:val="26"/>
          <w:szCs w:val="26"/>
          <w:lang w:val="uk-UA"/>
        </w:rPr>
        <w:t xml:space="preserve"> Н.М., </w:t>
      </w:r>
      <w:proofErr w:type="spellStart"/>
      <w:r w:rsidRPr="002C3CC6">
        <w:rPr>
          <w:sz w:val="26"/>
          <w:szCs w:val="26"/>
          <w:lang w:val="uk-UA"/>
        </w:rPr>
        <w:t>Маньгора</w:t>
      </w:r>
      <w:proofErr w:type="spellEnd"/>
      <w:r w:rsidRPr="002C3CC6">
        <w:rPr>
          <w:sz w:val="26"/>
          <w:szCs w:val="26"/>
          <w:lang w:val="uk-UA"/>
        </w:rPr>
        <w:t xml:space="preserve"> Т.В.), </w:t>
      </w:r>
      <w:r w:rsidRPr="002C3CC6">
        <w:rPr>
          <w:b/>
          <w:sz w:val="26"/>
          <w:szCs w:val="26"/>
          <w:lang w:val="uk-UA"/>
        </w:rPr>
        <w:t xml:space="preserve">9 </w:t>
      </w:r>
      <w:r w:rsidRPr="002C3CC6">
        <w:rPr>
          <w:sz w:val="26"/>
          <w:szCs w:val="26"/>
          <w:lang w:val="uk-UA"/>
        </w:rPr>
        <w:t>підручників та навчальних посібників (</w:t>
      </w:r>
      <w:proofErr w:type="spellStart"/>
      <w:r w:rsidRPr="002C3CC6">
        <w:rPr>
          <w:sz w:val="26"/>
          <w:szCs w:val="26"/>
          <w:lang w:val="uk-UA"/>
        </w:rPr>
        <w:t>Калетнік</w:t>
      </w:r>
      <w:proofErr w:type="spellEnd"/>
      <w:r w:rsidRPr="002C3CC6">
        <w:rPr>
          <w:sz w:val="26"/>
          <w:szCs w:val="26"/>
          <w:lang w:val="uk-UA"/>
        </w:rPr>
        <w:t xml:space="preserve"> Г.М., </w:t>
      </w:r>
      <w:proofErr w:type="spellStart"/>
      <w:r w:rsidRPr="002C3CC6">
        <w:rPr>
          <w:sz w:val="26"/>
          <w:szCs w:val="26"/>
          <w:lang w:val="uk-UA"/>
        </w:rPr>
        <w:t>Лутковська</w:t>
      </w:r>
      <w:proofErr w:type="spellEnd"/>
      <w:r w:rsidRPr="002C3CC6">
        <w:rPr>
          <w:sz w:val="26"/>
          <w:szCs w:val="26"/>
          <w:lang w:val="uk-UA"/>
        </w:rPr>
        <w:t xml:space="preserve"> С.М., </w:t>
      </w:r>
      <w:proofErr w:type="spellStart"/>
      <w:r w:rsidRPr="002C3CC6">
        <w:rPr>
          <w:sz w:val="26"/>
          <w:szCs w:val="26"/>
          <w:lang w:val="uk-UA"/>
        </w:rPr>
        <w:t>Ємчик</w:t>
      </w:r>
      <w:proofErr w:type="spellEnd"/>
      <w:r w:rsidRPr="002C3CC6">
        <w:rPr>
          <w:sz w:val="26"/>
          <w:szCs w:val="26"/>
          <w:lang w:val="uk-UA"/>
        </w:rPr>
        <w:t xml:space="preserve"> Т.В., Мазур К.В., </w:t>
      </w:r>
      <w:proofErr w:type="spellStart"/>
      <w:r w:rsidRPr="002C3CC6">
        <w:rPr>
          <w:sz w:val="26"/>
          <w:szCs w:val="26"/>
          <w:lang w:val="uk-UA"/>
        </w:rPr>
        <w:t>Гарбар</w:t>
      </w:r>
      <w:proofErr w:type="spellEnd"/>
      <w:r w:rsidRPr="002C3CC6">
        <w:rPr>
          <w:sz w:val="26"/>
          <w:szCs w:val="26"/>
          <w:lang w:val="uk-UA"/>
        </w:rPr>
        <w:t xml:space="preserve"> Ж.В, </w:t>
      </w:r>
      <w:proofErr w:type="spellStart"/>
      <w:r w:rsidRPr="002C3CC6">
        <w:rPr>
          <w:sz w:val="26"/>
          <w:szCs w:val="26"/>
          <w:lang w:val="uk-UA"/>
        </w:rPr>
        <w:t>Пришляк</w:t>
      </w:r>
      <w:proofErr w:type="spellEnd"/>
      <w:r w:rsidRPr="002C3CC6">
        <w:rPr>
          <w:sz w:val="26"/>
          <w:szCs w:val="26"/>
          <w:lang w:val="uk-UA"/>
        </w:rPr>
        <w:t xml:space="preserve"> Н.В., </w:t>
      </w:r>
      <w:proofErr w:type="spellStart"/>
      <w:r w:rsidRPr="002C3CC6">
        <w:rPr>
          <w:sz w:val="26"/>
          <w:szCs w:val="26"/>
          <w:lang w:val="uk-UA"/>
        </w:rPr>
        <w:t>Токарчук</w:t>
      </w:r>
      <w:proofErr w:type="spellEnd"/>
      <w:r w:rsidRPr="002C3CC6">
        <w:rPr>
          <w:sz w:val="26"/>
          <w:szCs w:val="26"/>
          <w:lang w:val="uk-UA"/>
        </w:rPr>
        <w:t xml:space="preserve"> Д.М., </w:t>
      </w:r>
      <w:proofErr w:type="spellStart"/>
      <w:r w:rsidRPr="002C3CC6">
        <w:rPr>
          <w:sz w:val="26"/>
          <w:szCs w:val="26"/>
          <w:lang w:val="uk-UA"/>
        </w:rPr>
        <w:t>Кубай</w:t>
      </w:r>
      <w:proofErr w:type="spellEnd"/>
      <w:r w:rsidRPr="002C3CC6">
        <w:rPr>
          <w:sz w:val="26"/>
          <w:szCs w:val="26"/>
          <w:lang w:val="uk-UA"/>
        </w:rPr>
        <w:t xml:space="preserve"> О.Г., Левчук К.І, Макаров .Ю., </w:t>
      </w:r>
      <w:proofErr w:type="spellStart"/>
      <w:r w:rsidRPr="002C3CC6">
        <w:rPr>
          <w:sz w:val="26"/>
          <w:szCs w:val="26"/>
          <w:lang w:val="uk-UA"/>
        </w:rPr>
        <w:t>Опольська</w:t>
      </w:r>
      <w:proofErr w:type="spellEnd"/>
      <w:r w:rsidRPr="002C3CC6">
        <w:rPr>
          <w:sz w:val="26"/>
          <w:szCs w:val="26"/>
          <w:lang w:val="uk-UA"/>
        </w:rPr>
        <w:t xml:space="preserve"> Н.М.).</w:t>
      </w:r>
    </w:p>
    <w:p w:rsidR="009D7C57" w:rsidRPr="002C3CC6" w:rsidRDefault="009D7C57" w:rsidP="009D7C57">
      <w:pPr>
        <w:ind w:firstLine="567"/>
        <w:jc w:val="both"/>
        <w:rPr>
          <w:sz w:val="26"/>
          <w:szCs w:val="26"/>
          <w:lang w:val="uk-UA"/>
        </w:rPr>
      </w:pPr>
      <w:proofErr w:type="spellStart"/>
      <w:r w:rsidRPr="002C3CC6">
        <w:rPr>
          <w:sz w:val="26"/>
          <w:szCs w:val="26"/>
          <w:lang w:val="uk-UA"/>
        </w:rPr>
        <w:t>Токарчук</w:t>
      </w:r>
      <w:proofErr w:type="spellEnd"/>
      <w:r w:rsidRPr="002C3CC6">
        <w:rPr>
          <w:sz w:val="26"/>
          <w:szCs w:val="26"/>
          <w:lang w:val="uk-UA"/>
        </w:rPr>
        <w:t xml:space="preserve"> Д.М. та </w:t>
      </w:r>
      <w:proofErr w:type="spellStart"/>
      <w:r w:rsidRPr="002C3CC6">
        <w:rPr>
          <w:sz w:val="26"/>
          <w:szCs w:val="26"/>
          <w:lang w:val="uk-UA"/>
        </w:rPr>
        <w:t>Пришляк</w:t>
      </w:r>
      <w:proofErr w:type="spellEnd"/>
      <w:r w:rsidRPr="002C3CC6">
        <w:rPr>
          <w:sz w:val="26"/>
          <w:szCs w:val="26"/>
          <w:lang w:val="uk-UA"/>
        </w:rPr>
        <w:t xml:space="preserve"> Н.В. було отримано патенти на корисну модель: </w:t>
      </w:r>
      <w:proofErr w:type="spellStart"/>
      <w:r w:rsidRPr="002C3CC6">
        <w:rPr>
          <w:sz w:val="26"/>
          <w:szCs w:val="26"/>
          <w:lang w:val="uk-UA"/>
        </w:rPr>
        <w:t>біогазовий</w:t>
      </w:r>
      <w:proofErr w:type="spellEnd"/>
      <w:r w:rsidRPr="002C3CC6">
        <w:rPr>
          <w:sz w:val="26"/>
          <w:szCs w:val="26"/>
          <w:lang w:val="uk-UA"/>
        </w:rPr>
        <w:t xml:space="preserve"> реактор з повітряним підігрівом.</w:t>
      </w:r>
    </w:p>
    <w:p w:rsidR="009D7C57" w:rsidRPr="002C3CC6" w:rsidRDefault="009D7C57" w:rsidP="009D7C57">
      <w:pPr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Усі викладачі факультету зареєстровані в </w:t>
      </w:r>
      <w:r w:rsidRPr="002C3CC6">
        <w:rPr>
          <w:sz w:val="26"/>
          <w:szCs w:val="26"/>
          <w:lang w:val="en-US"/>
        </w:rPr>
        <w:t>Google</w:t>
      </w:r>
      <w:r w:rsidRPr="002C3CC6">
        <w:rPr>
          <w:sz w:val="26"/>
          <w:szCs w:val="26"/>
          <w:lang w:val="uk-UA"/>
        </w:rPr>
        <w:t xml:space="preserve"> </w:t>
      </w:r>
      <w:proofErr w:type="spellStart"/>
      <w:r w:rsidRPr="002C3CC6">
        <w:rPr>
          <w:sz w:val="26"/>
          <w:szCs w:val="26"/>
        </w:rPr>
        <w:t>Scholar</w:t>
      </w:r>
      <w:proofErr w:type="spellEnd"/>
      <w:r w:rsidRPr="002C3CC6">
        <w:rPr>
          <w:sz w:val="26"/>
          <w:szCs w:val="26"/>
          <w:lang w:val="uk-UA"/>
        </w:rPr>
        <w:t xml:space="preserve"> та активно публікують свої наукові здобутки у </w:t>
      </w:r>
      <w:proofErr w:type="spellStart"/>
      <w:r w:rsidRPr="002C3CC6">
        <w:rPr>
          <w:sz w:val="26"/>
          <w:szCs w:val="26"/>
          <w:lang w:val="uk-UA"/>
        </w:rPr>
        <w:t>науковометричних</w:t>
      </w:r>
      <w:proofErr w:type="spellEnd"/>
      <w:r w:rsidRPr="002C3CC6">
        <w:rPr>
          <w:sz w:val="26"/>
          <w:szCs w:val="26"/>
          <w:lang w:val="uk-UA"/>
        </w:rPr>
        <w:t xml:space="preserve"> базах </w:t>
      </w:r>
      <w:r w:rsidRPr="002C3CC6">
        <w:rPr>
          <w:sz w:val="26"/>
          <w:szCs w:val="26"/>
          <w:lang w:val="en-US"/>
        </w:rPr>
        <w:t>Scopus</w:t>
      </w:r>
      <w:r w:rsidRPr="002C3CC6">
        <w:rPr>
          <w:sz w:val="26"/>
          <w:szCs w:val="26"/>
          <w:lang w:val="uk-UA"/>
        </w:rPr>
        <w:t xml:space="preserve"> та </w:t>
      </w:r>
      <w:proofErr w:type="spellStart"/>
      <w:r w:rsidRPr="002C3CC6">
        <w:rPr>
          <w:sz w:val="26"/>
          <w:szCs w:val="26"/>
          <w:lang w:val="en-US"/>
        </w:rPr>
        <w:t>WOS</w:t>
      </w:r>
      <w:proofErr w:type="spellEnd"/>
      <w:r w:rsidRPr="002C3CC6">
        <w:rPr>
          <w:sz w:val="26"/>
          <w:szCs w:val="26"/>
          <w:lang w:val="uk-UA"/>
        </w:rPr>
        <w:t xml:space="preserve">. Наразі найбільший індекс цитування мають праці таких вчених, як: Калетнік Г.М., </w:t>
      </w:r>
      <w:proofErr w:type="spellStart"/>
      <w:r w:rsidRPr="002C3CC6">
        <w:rPr>
          <w:sz w:val="26"/>
          <w:szCs w:val="26"/>
          <w:lang w:val="uk-UA"/>
        </w:rPr>
        <w:t>Пришляк</w:t>
      </w:r>
      <w:proofErr w:type="spellEnd"/>
      <w:r w:rsidRPr="002C3CC6">
        <w:rPr>
          <w:sz w:val="26"/>
          <w:szCs w:val="26"/>
          <w:lang w:val="uk-UA"/>
        </w:rPr>
        <w:t xml:space="preserve"> Н.В, </w:t>
      </w:r>
      <w:proofErr w:type="spellStart"/>
      <w:r w:rsidRPr="002C3CC6">
        <w:rPr>
          <w:sz w:val="26"/>
          <w:szCs w:val="26"/>
          <w:lang w:val="uk-UA"/>
        </w:rPr>
        <w:t>Токарчук</w:t>
      </w:r>
      <w:proofErr w:type="spellEnd"/>
      <w:r w:rsidRPr="002C3CC6">
        <w:rPr>
          <w:sz w:val="26"/>
          <w:szCs w:val="26"/>
          <w:lang w:val="uk-UA"/>
        </w:rPr>
        <w:t xml:space="preserve"> Д.М., </w:t>
      </w:r>
      <w:proofErr w:type="spellStart"/>
      <w:r w:rsidRPr="002C3CC6">
        <w:rPr>
          <w:sz w:val="26"/>
          <w:szCs w:val="26"/>
          <w:lang w:val="uk-UA"/>
        </w:rPr>
        <w:t>Ємчик</w:t>
      </w:r>
      <w:proofErr w:type="spellEnd"/>
      <w:r w:rsidRPr="002C3CC6">
        <w:rPr>
          <w:sz w:val="26"/>
          <w:szCs w:val="26"/>
          <w:lang w:val="uk-UA"/>
        </w:rPr>
        <w:t xml:space="preserve"> Т.В., </w:t>
      </w:r>
      <w:proofErr w:type="spellStart"/>
      <w:r w:rsidRPr="002C3CC6">
        <w:rPr>
          <w:sz w:val="26"/>
          <w:szCs w:val="26"/>
          <w:lang w:val="uk-UA"/>
        </w:rPr>
        <w:t>Пронько</w:t>
      </w:r>
      <w:proofErr w:type="spellEnd"/>
      <w:r w:rsidRPr="002C3CC6">
        <w:rPr>
          <w:sz w:val="26"/>
          <w:szCs w:val="26"/>
          <w:lang w:val="uk-UA"/>
        </w:rPr>
        <w:t xml:space="preserve"> Л.М., </w:t>
      </w:r>
      <w:proofErr w:type="spellStart"/>
      <w:r w:rsidRPr="002C3CC6">
        <w:rPr>
          <w:sz w:val="26"/>
          <w:szCs w:val="26"/>
          <w:lang w:val="uk-UA"/>
        </w:rPr>
        <w:t>Логоша</w:t>
      </w:r>
      <w:proofErr w:type="spellEnd"/>
      <w:r w:rsidRPr="002C3CC6">
        <w:rPr>
          <w:sz w:val="26"/>
          <w:szCs w:val="26"/>
          <w:lang w:val="uk-UA"/>
        </w:rPr>
        <w:t xml:space="preserve"> Р.В., Колесник Т.В., Мазур К.В., Фурман І.В., </w:t>
      </w:r>
      <w:proofErr w:type="spellStart"/>
      <w:r w:rsidRPr="002C3CC6">
        <w:rPr>
          <w:sz w:val="26"/>
          <w:szCs w:val="26"/>
          <w:lang w:val="uk-UA"/>
        </w:rPr>
        <w:t>Опольська</w:t>
      </w:r>
      <w:proofErr w:type="spellEnd"/>
      <w:r w:rsidRPr="002C3CC6">
        <w:rPr>
          <w:sz w:val="26"/>
          <w:szCs w:val="26"/>
          <w:lang w:val="uk-UA"/>
        </w:rPr>
        <w:t xml:space="preserve"> Н.М. і т.д..</w:t>
      </w:r>
    </w:p>
    <w:p w:rsidR="008B09E8" w:rsidRPr="002C3CC6" w:rsidRDefault="008B09E8" w:rsidP="008B09E8">
      <w:pPr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На факультеті числиться 21 молодий вчений, з яких 2 доктора наук, </w:t>
      </w:r>
      <w:r w:rsidR="000E382B" w:rsidRPr="002C3CC6">
        <w:rPr>
          <w:sz w:val="26"/>
          <w:szCs w:val="26"/>
          <w:lang w:val="uk-UA"/>
        </w:rPr>
        <w:t>8</w:t>
      </w:r>
      <w:r w:rsidRPr="002C3CC6">
        <w:rPr>
          <w:sz w:val="26"/>
          <w:szCs w:val="26"/>
          <w:lang w:val="uk-UA"/>
        </w:rPr>
        <w:t xml:space="preserve"> кандидатів наук, </w:t>
      </w:r>
      <w:r w:rsidR="000E382B" w:rsidRPr="002C3CC6">
        <w:rPr>
          <w:sz w:val="26"/>
          <w:szCs w:val="26"/>
          <w:lang w:val="uk-UA"/>
        </w:rPr>
        <w:t>8</w:t>
      </w:r>
      <w:r w:rsidRPr="002C3CC6">
        <w:rPr>
          <w:sz w:val="26"/>
          <w:szCs w:val="26"/>
          <w:lang w:val="uk-UA"/>
        </w:rPr>
        <w:t xml:space="preserve">осіб без наукового ступеня та </w:t>
      </w:r>
      <w:r w:rsidR="000E382B" w:rsidRPr="002C3CC6">
        <w:rPr>
          <w:sz w:val="26"/>
          <w:szCs w:val="26"/>
          <w:lang w:val="uk-UA"/>
        </w:rPr>
        <w:t>6</w:t>
      </w:r>
      <w:r w:rsidRPr="002C3CC6">
        <w:rPr>
          <w:sz w:val="26"/>
          <w:szCs w:val="26"/>
          <w:lang w:val="uk-UA"/>
        </w:rPr>
        <w:t xml:space="preserve"> аспірантів, які у звітному періоді показали високі здобутки молоді вчені факультету. Так, за сприяння керівництва університету та проректора з наукової та інноваційної діяльності Гончарук І.В., стипендію Кабінету Міністрів України отримує </w:t>
      </w:r>
      <w:proofErr w:type="spellStart"/>
      <w:r w:rsidRPr="002C3CC6">
        <w:rPr>
          <w:sz w:val="26"/>
          <w:szCs w:val="26"/>
          <w:lang w:val="uk-UA"/>
        </w:rPr>
        <w:t>к.е.н</w:t>
      </w:r>
      <w:proofErr w:type="spellEnd"/>
      <w:r w:rsidRPr="002C3CC6">
        <w:rPr>
          <w:sz w:val="26"/>
          <w:szCs w:val="26"/>
          <w:lang w:val="uk-UA"/>
        </w:rPr>
        <w:t xml:space="preserve">., доцент кафедри адміністративного менеджменту та альтернативних джерел енергії </w:t>
      </w:r>
      <w:proofErr w:type="spellStart"/>
      <w:r w:rsidRPr="002C3CC6">
        <w:rPr>
          <w:b/>
          <w:bCs/>
          <w:sz w:val="26"/>
          <w:szCs w:val="26"/>
          <w:lang w:val="uk-UA"/>
        </w:rPr>
        <w:t>Пришляк</w:t>
      </w:r>
      <w:proofErr w:type="spellEnd"/>
      <w:r w:rsidRPr="002C3CC6">
        <w:rPr>
          <w:b/>
          <w:bCs/>
          <w:sz w:val="26"/>
          <w:szCs w:val="26"/>
          <w:lang w:val="uk-UA"/>
        </w:rPr>
        <w:t xml:space="preserve"> Наталя Вікторівна</w:t>
      </w:r>
    </w:p>
    <w:p w:rsidR="008B09E8" w:rsidRPr="002C3CC6" w:rsidRDefault="008B09E8" w:rsidP="008B09E8">
      <w:pPr>
        <w:widowControl w:val="0"/>
        <w:ind w:firstLine="709"/>
        <w:jc w:val="both"/>
        <w:rPr>
          <w:sz w:val="26"/>
          <w:szCs w:val="26"/>
          <w:lang w:val="uk-UA"/>
        </w:rPr>
      </w:pPr>
    </w:p>
    <w:p w:rsidR="008B09E8" w:rsidRPr="002C3CC6" w:rsidRDefault="00655060" w:rsidP="008B09E8">
      <w:pPr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У звітному періоді </w:t>
      </w:r>
      <w:r w:rsidR="001E4085" w:rsidRPr="002C3CC6">
        <w:rPr>
          <w:sz w:val="26"/>
          <w:szCs w:val="26"/>
          <w:lang w:val="uk-UA"/>
        </w:rPr>
        <w:t>студенти факультету стали перемож</w:t>
      </w:r>
      <w:r w:rsidR="008B09E8" w:rsidRPr="002C3CC6">
        <w:rPr>
          <w:sz w:val="26"/>
          <w:szCs w:val="26"/>
          <w:lang w:val="uk-UA"/>
        </w:rPr>
        <w:t xml:space="preserve">цями різних наукових конкурсів: </w:t>
      </w:r>
      <w:r w:rsidR="008B09E8" w:rsidRPr="002C3CC6">
        <w:rPr>
          <w:sz w:val="26"/>
          <w:szCs w:val="26"/>
          <w:lang w:val="uk-UA"/>
        </w:rPr>
        <w:t xml:space="preserve">Всеукраїнський конкурс наукових робіт зі спеціальності «Міжнародне право» – </w:t>
      </w:r>
      <w:proofErr w:type="spellStart"/>
      <w:r w:rsidR="008B09E8" w:rsidRPr="002C3CC6">
        <w:rPr>
          <w:sz w:val="26"/>
          <w:szCs w:val="26"/>
          <w:lang w:val="uk-UA"/>
        </w:rPr>
        <w:t>Заскалета</w:t>
      </w:r>
      <w:proofErr w:type="spellEnd"/>
      <w:r w:rsidR="008B09E8" w:rsidRPr="002C3CC6">
        <w:rPr>
          <w:sz w:val="26"/>
          <w:szCs w:val="26"/>
          <w:lang w:val="uk-UA"/>
        </w:rPr>
        <w:t xml:space="preserve"> Ірина – диплом 3 ступеня, науковий керівник </w:t>
      </w:r>
      <w:proofErr w:type="spellStart"/>
      <w:r w:rsidR="008B09E8" w:rsidRPr="002C3CC6">
        <w:rPr>
          <w:sz w:val="26"/>
          <w:szCs w:val="26"/>
          <w:lang w:val="uk-UA"/>
        </w:rPr>
        <w:t>Опольська</w:t>
      </w:r>
      <w:proofErr w:type="spellEnd"/>
      <w:r w:rsidR="008B09E8" w:rsidRPr="002C3CC6">
        <w:rPr>
          <w:sz w:val="26"/>
          <w:szCs w:val="26"/>
          <w:lang w:val="uk-UA"/>
        </w:rPr>
        <w:t xml:space="preserve"> Н.М.;</w:t>
      </w:r>
      <w:r w:rsidR="008B09E8" w:rsidRPr="002C3CC6">
        <w:rPr>
          <w:sz w:val="26"/>
          <w:szCs w:val="26"/>
          <w:lang w:val="uk-UA"/>
        </w:rPr>
        <w:t xml:space="preserve"> </w:t>
      </w:r>
      <w:r w:rsidR="008B09E8" w:rsidRPr="002C3CC6">
        <w:rPr>
          <w:sz w:val="26"/>
          <w:szCs w:val="26"/>
          <w:lang w:val="uk-UA"/>
        </w:rPr>
        <w:t>Всеукраїнський конкурс наукових робіт зі спеціальності «теорія та історія держави і права, історія політичних та правових учень, філософія права» – Перевізник Анастасія – диплом 3 ступеня, науковий керівник Ковальов Д.В.;</w:t>
      </w:r>
      <w:r w:rsidR="008B09E8" w:rsidRPr="002C3CC6">
        <w:rPr>
          <w:sz w:val="26"/>
          <w:szCs w:val="26"/>
          <w:lang w:val="uk-UA"/>
        </w:rPr>
        <w:t xml:space="preserve"> </w:t>
      </w:r>
      <w:r w:rsidR="008B09E8" w:rsidRPr="002C3CC6">
        <w:rPr>
          <w:sz w:val="26"/>
          <w:szCs w:val="26"/>
          <w:lang w:val="uk-UA"/>
        </w:rPr>
        <w:t>Всеукраїнський конкурс наукових робіт зі спеціальності «Історія та археологія» – Самойленко Богдан Миколайович – диплом 2 ступеня, науковий керівник Левчук К.І.;</w:t>
      </w:r>
      <w:r w:rsidR="008B09E8" w:rsidRPr="002C3CC6">
        <w:rPr>
          <w:sz w:val="26"/>
          <w:szCs w:val="26"/>
          <w:lang w:val="uk-UA"/>
        </w:rPr>
        <w:t xml:space="preserve"> </w:t>
      </w:r>
      <w:r w:rsidR="008B09E8" w:rsidRPr="002C3CC6">
        <w:rPr>
          <w:sz w:val="26"/>
          <w:szCs w:val="26"/>
          <w:lang w:val="uk-UA"/>
        </w:rPr>
        <w:t>Всеукраїнський конкурс наукових робіт за напрямом «Право» – Ковальчук Олександр Юрійович – диплом 1 ступеня на</w:t>
      </w:r>
      <w:r w:rsidR="008B09E8" w:rsidRPr="002C3CC6">
        <w:rPr>
          <w:sz w:val="26"/>
          <w:szCs w:val="26"/>
          <w:lang w:val="uk-UA"/>
        </w:rPr>
        <w:t xml:space="preserve">уковий керівник </w:t>
      </w:r>
      <w:proofErr w:type="spellStart"/>
      <w:r w:rsidR="008B09E8" w:rsidRPr="002C3CC6">
        <w:rPr>
          <w:sz w:val="26"/>
          <w:szCs w:val="26"/>
          <w:lang w:val="uk-UA"/>
        </w:rPr>
        <w:t>Бабой</w:t>
      </w:r>
      <w:proofErr w:type="spellEnd"/>
      <w:r w:rsidR="008B09E8" w:rsidRPr="002C3CC6">
        <w:rPr>
          <w:sz w:val="26"/>
          <w:szCs w:val="26"/>
          <w:lang w:val="uk-UA"/>
        </w:rPr>
        <w:t xml:space="preserve"> Владислав</w:t>
      </w:r>
      <w:r w:rsidR="008B09E8" w:rsidRPr="002C3CC6">
        <w:rPr>
          <w:sz w:val="26"/>
          <w:szCs w:val="26"/>
          <w:lang w:val="uk-UA"/>
        </w:rPr>
        <w:t>.</w:t>
      </w:r>
      <w:r w:rsidR="008B09E8" w:rsidRPr="002C3CC6">
        <w:rPr>
          <w:sz w:val="26"/>
          <w:szCs w:val="26"/>
          <w:lang w:val="uk-UA"/>
        </w:rPr>
        <w:t xml:space="preserve"> Диплом 3 ступеня </w:t>
      </w:r>
      <w:r w:rsidR="000E382B" w:rsidRPr="002C3CC6">
        <w:rPr>
          <w:sz w:val="26"/>
          <w:szCs w:val="26"/>
          <w:lang w:val="uk-UA"/>
        </w:rPr>
        <w:t xml:space="preserve">– </w:t>
      </w:r>
      <w:proofErr w:type="spellStart"/>
      <w:r w:rsidR="000E382B" w:rsidRPr="002C3CC6">
        <w:rPr>
          <w:sz w:val="26"/>
          <w:szCs w:val="26"/>
          <w:lang w:val="uk-UA"/>
        </w:rPr>
        <w:t>Нагирач</w:t>
      </w:r>
      <w:proofErr w:type="spellEnd"/>
      <w:r w:rsidR="000E382B" w:rsidRPr="002C3CC6">
        <w:rPr>
          <w:sz w:val="26"/>
          <w:szCs w:val="26"/>
          <w:lang w:val="uk-UA"/>
        </w:rPr>
        <w:t xml:space="preserve"> Лілія в конкурсі «Молодь і поліграфія» – науковий керівник Тимошенко Єлизавета</w:t>
      </w:r>
      <w:r w:rsidR="000E382B" w:rsidRPr="002C3CC6">
        <w:rPr>
          <w:sz w:val="26"/>
          <w:szCs w:val="26"/>
          <w:lang w:val="uk-UA"/>
        </w:rPr>
        <w:t xml:space="preserve"> Анатоліївна.</w:t>
      </w:r>
    </w:p>
    <w:p w:rsidR="008B09E8" w:rsidRPr="002C3CC6" w:rsidRDefault="008B09E8" w:rsidP="008B09E8">
      <w:pPr>
        <w:widowControl w:val="0"/>
        <w:ind w:firstLine="567"/>
        <w:jc w:val="both"/>
        <w:rPr>
          <w:sz w:val="26"/>
          <w:szCs w:val="26"/>
          <w:shd w:val="clear" w:color="auto" w:fill="FFFFFF"/>
          <w:lang w:val="uk-UA"/>
        </w:rPr>
      </w:pPr>
    </w:p>
    <w:p w:rsidR="009D7C57" w:rsidRPr="002C3CC6" w:rsidRDefault="009D7C57" w:rsidP="009D7C57">
      <w:pPr>
        <w:ind w:firstLine="709"/>
        <w:jc w:val="both"/>
        <w:rPr>
          <w:color w:val="050505"/>
          <w:sz w:val="26"/>
          <w:szCs w:val="26"/>
          <w:shd w:val="clear" w:color="auto" w:fill="FFFFFF"/>
          <w:lang w:val="uk-UA"/>
        </w:rPr>
      </w:pPr>
      <w:r w:rsidRPr="002C3CC6">
        <w:rPr>
          <w:sz w:val="26"/>
          <w:szCs w:val="26"/>
          <w:lang w:val="uk-UA"/>
        </w:rPr>
        <w:t>У звітному році в</w:t>
      </w:r>
      <w:r w:rsidRPr="002C3CC6">
        <w:rPr>
          <w:color w:val="050505"/>
          <w:sz w:val="26"/>
          <w:szCs w:val="26"/>
          <w:shd w:val="clear" w:color="auto" w:fill="FFFFFF"/>
          <w:lang w:val="uk-UA"/>
        </w:rPr>
        <w:t xml:space="preserve">икладачі кафедри права Вінницького національного аграрного університету </w:t>
      </w:r>
      <w:proofErr w:type="spellStart"/>
      <w:r w:rsidRPr="002C3CC6">
        <w:rPr>
          <w:color w:val="050505"/>
          <w:sz w:val="26"/>
          <w:szCs w:val="26"/>
          <w:shd w:val="clear" w:color="auto" w:fill="FFFFFF"/>
          <w:lang w:val="uk-UA"/>
        </w:rPr>
        <w:t>Опольська</w:t>
      </w:r>
      <w:proofErr w:type="spellEnd"/>
      <w:r w:rsidRPr="002C3CC6">
        <w:rPr>
          <w:color w:val="050505"/>
          <w:sz w:val="26"/>
          <w:szCs w:val="26"/>
          <w:shd w:val="clear" w:color="auto" w:fill="FFFFFF"/>
          <w:lang w:val="uk-UA"/>
        </w:rPr>
        <w:t xml:space="preserve"> Наталя Михайлівна, </w:t>
      </w:r>
      <w:proofErr w:type="spellStart"/>
      <w:r w:rsidRPr="002C3CC6">
        <w:rPr>
          <w:color w:val="050505"/>
          <w:sz w:val="26"/>
          <w:szCs w:val="26"/>
          <w:shd w:val="clear" w:color="auto" w:fill="FFFFFF"/>
          <w:lang w:val="uk-UA"/>
        </w:rPr>
        <w:t>Маньгора</w:t>
      </w:r>
      <w:proofErr w:type="spellEnd"/>
      <w:r w:rsidRPr="002C3CC6">
        <w:rPr>
          <w:color w:val="050505"/>
          <w:sz w:val="26"/>
          <w:szCs w:val="26"/>
          <w:shd w:val="clear" w:color="auto" w:fill="FFFFFF"/>
          <w:lang w:val="uk-UA"/>
        </w:rPr>
        <w:t xml:space="preserve"> Таміла Василівна, </w:t>
      </w:r>
      <w:proofErr w:type="spellStart"/>
      <w:r w:rsidRPr="002C3CC6">
        <w:rPr>
          <w:color w:val="050505"/>
          <w:sz w:val="26"/>
          <w:szCs w:val="26"/>
          <w:shd w:val="clear" w:color="auto" w:fill="FFFFFF"/>
          <w:lang w:val="uk-UA"/>
        </w:rPr>
        <w:t>Правдюк</w:t>
      </w:r>
      <w:proofErr w:type="spellEnd"/>
      <w:r w:rsidRPr="002C3CC6">
        <w:rPr>
          <w:color w:val="050505"/>
          <w:sz w:val="26"/>
          <w:szCs w:val="26"/>
          <w:shd w:val="clear" w:color="auto" w:fill="FFFFFF"/>
          <w:lang w:val="uk-UA"/>
        </w:rPr>
        <w:t xml:space="preserve"> Андрій Леонідович, </w:t>
      </w:r>
      <w:proofErr w:type="spellStart"/>
      <w:r w:rsidRPr="002C3CC6">
        <w:rPr>
          <w:color w:val="050505"/>
          <w:sz w:val="26"/>
          <w:szCs w:val="26"/>
          <w:shd w:val="clear" w:color="auto" w:fill="FFFFFF"/>
          <w:lang w:val="uk-UA"/>
        </w:rPr>
        <w:t>Чернищук</w:t>
      </w:r>
      <w:proofErr w:type="spellEnd"/>
      <w:r w:rsidRPr="002C3CC6">
        <w:rPr>
          <w:color w:val="050505"/>
          <w:sz w:val="26"/>
          <w:szCs w:val="26"/>
          <w:shd w:val="clear" w:color="auto" w:fill="FFFFFF"/>
          <w:lang w:val="uk-UA"/>
        </w:rPr>
        <w:t xml:space="preserve"> Наталія Володимирівна та </w:t>
      </w:r>
      <w:proofErr w:type="spellStart"/>
      <w:r w:rsidRPr="002C3CC6">
        <w:rPr>
          <w:color w:val="050505"/>
          <w:sz w:val="26"/>
          <w:szCs w:val="26"/>
          <w:shd w:val="clear" w:color="auto" w:fill="FFFFFF"/>
          <w:lang w:val="uk-UA"/>
        </w:rPr>
        <w:t>Піковська</w:t>
      </w:r>
      <w:proofErr w:type="spellEnd"/>
      <w:r w:rsidRPr="002C3CC6">
        <w:rPr>
          <w:color w:val="050505"/>
          <w:sz w:val="26"/>
          <w:szCs w:val="26"/>
          <w:shd w:val="clear" w:color="auto" w:fill="FFFFFF"/>
          <w:lang w:val="uk-UA"/>
        </w:rPr>
        <w:t xml:space="preserve"> Тетяна Валентинівна в період з 29.10.2020 року по 02.12.2020 року стали учасниками міжнародного стажування «Міжнародні </w:t>
      </w:r>
      <w:proofErr w:type="spellStart"/>
      <w:r w:rsidRPr="002C3CC6">
        <w:rPr>
          <w:color w:val="050505"/>
          <w:sz w:val="26"/>
          <w:szCs w:val="26"/>
          <w:shd w:val="clear" w:color="auto" w:fill="FFFFFF"/>
          <w:lang w:val="uk-UA"/>
        </w:rPr>
        <w:t>проєкти</w:t>
      </w:r>
      <w:proofErr w:type="spellEnd"/>
      <w:r w:rsidRPr="002C3CC6">
        <w:rPr>
          <w:color w:val="050505"/>
          <w:sz w:val="26"/>
          <w:szCs w:val="26"/>
          <w:shd w:val="clear" w:color="auto" w:fill="FFFFFF"/>
          <w:lang w:val="uk-UA"/>
        </w:rPr>
        <w:t xml:space="preserve">: написання, </w:t>
      </w:r>
      <w:proofErr w:type="spellStart"/>
      <w:r w:rsidRPr="002C3CC6">
        <w:rPr>
          <w:color w:val="050505"/>
          <w:sz w:val="26"/>
          <w:szCs w:val="26"/>
          <w:shd w:val="clear" w:color="auto" w:fill="FFFFFF"/>
          <w:lang w:val="uk-UA"/>
        </w:rPr>
        <w:t>аплікування</w:t>
      </w:r>
      <w:proofErr w:type="spellEnd"/>
      <w:r w:rsidRPr="002C3CC6">
        <w:rPr>
          <w:color w:val="050505"/>
          <w:sz w:val="26"/>
          <w:szCs w:val="26"/>
          <w:shd w:val="clear" w:color="auto" w:fill="FFFFFF"/>
          <w:lang w:val="uk-UA"/>
        </w:rPr>
        <w:t>, управління та звітність». Організаторами заходу є Центральноєвропейська Академія Навчань та Сертифікації (</w:t>
      </w:r>
      <w:proofErr w:type="spellStart"/>
      <w:r w:rsidRPr="002C3CC6">
        <w:rPr>
          <w:color w:val="050505"/>
          <w:sz w:val="26"/>
          <w:szCs w:val="26"/>
          <w:shd w:val="clear" w:color="auto" w:fill="FFFFFF"/>
          <w:lang w:val="uk-UA"/>
        </w:rPr>
        <w:t>CEASC</w:t>
      </w:r>
      <w:proofErr w:type="spellEnd"/>
      <w:r w:rsidRPr="002C3CC6">
        <w:rPr>
          <w:color w:val="050505"/>
          <w:sz w:val="26"/>
          <w:szCs w:val="26"/>
          <w:shd w:val="clear" w:color="auto" w:fill="FFFFFF"/>
          <w:lang w:val="uk-UA"/>
        </w:rPr>
        <w:t>) у співпраці з Університетом Суспільних наук (</w:t>
      </w:r>
      <w:proofErr w:type="spellStart"/>
      <w:r w:rsidRPr="002C3CC6">
        <w:rPr>
          <w:color w:val="050505"/>
          <w:sz w:val="26"/>
          <w:szCs w:val="26"/>
          <w:shd w:val="clear" w:color="auto" w:fill="FFFFFF"/>
          <w:lang w:val="uk-UA"/>
        </w:rPr>
        <w:t>UNS</w:t>
      </w:r>
      <w:proofErr w:type="spellEnd"/>
      <w:r w:rsidRPr="002C3CC6">
        <w:rPr>
          <w:color w:val="050505"/>
          <w:sz w:val="26"/>
          <w:szCs w:val="26"/>
          <w:shd w:val="clear" w:color="auto" w:fill="FFFFFF"/>
          <w:lang w:val="uk-UA"/>
        </w:rPr>
        <w:t xml:space="preserve">), м. Лодзь (Польща) та Католицьким Університетом в </w:t>
      </w:r>
      <w:proofErr w:type="spellStart"/>
      <w:r w:rsidRPr="002C3CC6">
        <w:rPr>
          <w:color w:val="050505"/>
          <w:sz w:val="26"/>
          <w:szCs w:val="26"/>
          <w:shd w:val="clear" w:color="auto" w:fill="FFFFFF"/>
          <w:lang w:val="uk-UA"/>
        </w:rPr>
        <w:t>Ружомберку</w:t>
      </w:r>
      <w:proofErr w:type="spellEnd"/>
      <w:r w:rsidRPr="002C3CC6">
        <w:rPr>
          <w:color w:val="050505"/>
          <w:sz w:val="26"/>
          <w:szCs w:val="26"/>
          <w:shd w:val="clear" w:color="auto" w:fill="FFFFFF"/>
          <w:lang w:val="uk-UA"/>
        </w:rPr>
        <w:t xml:space="preserve"> (Словаччина).</w:t>
      </w:r>
    </w:p>
    <w:p w:rsidR="009D7C57" w:rsidRPr="002C3CC6" w:rsidRDefault="009D7C57" w:rsidP="009D7C57">
      <w:pPr>
        <w:pStyle w:val="a5"/>
        <w:ind w:right="-2" w:firstLine="567"/>
        <w:jc w:val="both"/>
        <w:rPr>
          <w:sz w:val="26"/>
          <w:szCs w:val="26"/>
        </w:rPr>
      </w:pPr>
      <w:r w:rsidRPr="002C3CC6">
        <w:rPr>
          <w:sz w:val="26"/>
          <w:szCs w:val="26"/>
        </w:rPr>
        <w:t>7 кращих студентів факультету, мали можливість, попри карантинні заходи, проходи</w:t>
      </w:r>
      <w:r w:rsidRPr="002C3CC6">
        <w:rPr>
          <w:sz w:val="26"/>
          <w:szCs w:val="26"/>
        </w:rPr>
        <w:t>ли</w:t>
      </w:r>
      <w:r w:rsidRPr="002C3CC6">
        <w:rPr>
          <w:sz w:val="26"/>
          <w:szCs w:val="26"/>
        </w:rPr>
        <w:t xml:space="preserve"> практику за кордоном. </w:t>
      </w:r>
    </w:p>
    <w:p w:rsidR="00655060" w:rsidRPr="002C3CC6" w:rsidRDefault="00655060" w:rsidP="008B09E8">
      <w:pPr>
        <w:widowControl w:val="0"/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2C3CC6">
        <w:rPr>
          <w:sz w:val="26"/>
          <w:szCs w:val="26"/>
          <w:shd w:val="clear" w:color="auto" w:fill="FFFFFF"/>
          <w:lang w:val="uk-UA"/>
        </w:rPr>
        <w:t xml:space="preserve">Значна увага на факультеті приділяється проведенню виховної роботи. </w:t>
      </w:r>
    </w:p>
    <w:p w:rsidR="002C3CC6" w:rsidRPr="002C3CC6" w:rsidRDefault="002C3CC6" w:rsidP="002C3CC6">
      <w:pPr>
        <w:widowControl w:val="0"/>
        <w:ind w:firstLine="567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Викладачами та студентами факультету активно здійснювалась профорієнтаційна робота. Враховуючи карантинні вимоги та запроваджений </w:t>
      </w:r>
      <w:proofErr w:type="spellStart"/>
      <w:r w:rsidRPr="002C3CC6">
        <w:rPr>
          <w:sz w:val="26"/>
          <w:szCs w:val="26"/>
          <w:lang w:val="uk-UA"/>
        </w:rPr>
        <w:t>локдаун</w:t>
      </w:r>
      <w:proofErr w:type="spellEnd"/>
      <w:r w:rsidRPr="002C3CC6">
        <w:rPr>
          <w:sz w:val="26"/>
          <w:szCs w:val="26"/>
          <w:lang w:val="uk-UA"/>
        </w:rPr>
        <w:t xml:space="preserve">, профорієнтація здійснювалась через соціальні мережі </w:t>
      </w:r>
      <w:r w:rsidRPr="002C3CC6">
        <w:rPr>
          <w:sz w:val="26"/>
          <w:szCs w:val="26"/>
          <w:lang w:val="en-US"/>
        </w:rPr>
        <w:t>Facebook</w:t>
      </w:r>
      <w:r w:rsidRPr="002C3CC6">
        <w:rPr>
          <w:sz w:val="26"/>
          <w:szCs w:val="26"/>
          <w:lang w:val="uk-UA"/>
        </w:rPr>
        <w:t xml:space="preserve"> та </w:t>
      </w:r>
      <w:proofErr w:type="spellStart"/>
      <w:r w:rsidRPr="002C3CC6">
        <w:rPr>
          <w:sz w:val="26"/>
          <w:szCs w:val="26"/>
          <w:lang w:val="en-US"/>
        </w:rPr>
        <w:t>Instagram</w:t>
      </w:r>
      <w:proofErr w:type="spellEnd"/>
      <w:r w:rsidRPr="002C3CC6">
        <w:rPr>
          <w:sz w:val="26"/>
          <w:szCs w:val="26"/>
          <w:lang w:val="uk-UA"/>
        </w:rPr>
        <w:t>.</w:t>
      </w:r>
    </w:p>
    <w:p w:rsidR="002C3CC6" w:rsidRPr="002C3CC6" w:rsidRDefault="002C3CC6" w:rsidP="002C3CC6">
      <w:pPr>
        <w:ind w:right="-1"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Студентка факультету менеджменту та права Волос Наталія отримала відзнаку Президента університету «Кращий студент факультету».</w:t>
      </w:r>
      <w:r w:rsidRPr="002C3CC6">
        <w:rPr>
          <w:sz w:val="26"/>
          <w:szCs w:val="26"/>
          <w:lang w:val="uk-UA"/>
        </w:rPr>
        <w:t xml:space="preserve"> З</w:t>
      </w:r>
      <w:r w:rsidRPr="002C3CC6">
        <w:rPr>
          <w:sz w:val="26"/>
          <w:szCs w:val="26"/>
          <w:lang w:val="uk-UA"/>
        </w:rPr>
        <w:t xml:space="preserve">а відмінні успіхи у навчанні, вагомі наукові здобутки, активну громадську позицію їй було  призначено академічну стипендію імені М.С. Грушевського на 1 семестр 2020/2021 навчального року» </w:t>
      </w:r>
    </w:p>
    <w:p w:rsidR="002C3CC6" w:rsidRPr="002C3CC6" w:rsidRDefault="002C3CC6" w:rsidP="002C3CC6">
      <w:pPr>
        <w:shd w:val="clear" w:color="auto" w:fill="FFFFFF"/>
        <w:ind w:firstLine="709"/>
        <w:jc w:val="both"/>
        <w:rPr>
          <w:color w:val="050505"/>
          <w:sz w:val="26"/>
          <w:szCs w:val="26"/>
          <w:lang w:val="uk-UA"/>
        </w:rPr>
      </w:pPr>
      <w:r w:rsidRPr="002C3CC6">
        <w:rPr>
          <w:color w:val="050505"/>
          <w:sz w:val="26"/>
          <w:szCs w:val="26"/>
          <w:lang w:val="uk-UA"/>
        </w:rPr>
        <w:t xml:space="preserve">День української писемності та мови, в освітній платформі </w:t>
      </w:r>
      <w:proofErr w:type="spellStart"/>
      <w:r w:rsidRPr="002C3CC6">
        <w:rPr>
          <w:color w:val="050505"/>
          <w:sz w:val="26"/>
          <w:szCs w:val="26"/>
          <w:lang w:val="uk-UA"/>
        </w:rPr>
        <w:t>Zoom</w:t>
      </w:r>
      <w:proofErr w:type="spellEnd"/>
      <w:r w:rsidRPr="002C3CC6">
        <w:rPr>
          <w:color w:val="050505"/>
          <w:sz w:val="26"/>
          <w:szCs w:val="26"/>
          <w:lang w:val="uk-UA"/>
        </w:rPr>
        <w:t xml:space="preserve"> за ініціативи проректора з виховної роботи та гуманітарної політики </w:t>
      </w:r>
      <w:proofErr w:type="spellStart"/>
      <w:r w:rsidRPr="002C3CC6">
        <w:rPr>
          <w:color w:val="050505"/>
          <w:sz w:val="26"/>
          <w:szCs w:val="26"/>
          <w:lang w:val="uk-UA"/>
        </w:rPr>
        <w:t>Спірідонової</w:t>
      </w:r>
      <w:proofErr w:type="spellEnd"/>
      <w:r w:rsidRPr="002C3CC6">
        <w:rPr>
          <w:color w:val="050505"/>
          <w:sz w:val="26"/>
          <w:szCs w:val="26"/>
          <w:lang w:val="uk-UA"/>
        </w:rPr>
        <w:t xml:space="preserve"> Л.М.. було організовано і проведено перший етап ХХІ Міжнародного конкурсу з української мови ім. П. </w:t>
      </w:r>
      <w:proofErr w:type="spellStart"/>
      <w:r w:rsidRPr="002C3CC6">
        <w:rPr>
          <w:color w:val="050505"/>
          <w:sz w:val="26"/>
          <w:szCs w:val="26"/>
          <w:lang w:val="uk-UA"/>
        </w:rPr>
        <w:t>Яцика</w:t>
      </w:r>
      <w:proofErr w:type="spellEnd"/>
      <w:r w:rsidRPr="002C3CC6">
        <w:rPr>
          <w:color w:val="050505"/>
          <w:sz w:val="26"/>
          <w:szCs w:val="26"/>
          <w:lang w:val="uk-UA"/>
        </w:rPr>
        <w:t xml:space="preserve"> серед студентів 1 курсу Вінницького національного аграрного університету. </w:t>
      </w:r>
    </w:p>
    <w:p w:rsidR="002C3CC6" w:rsidRPr="002C3CC6" w:rsidRDefault="002C3CC6" w:rsidP="002C3CC6">
      <w:pPr>
        <w:ind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2C3CC6">
        <w:rPr>
          <w:sz w:val="26"/>
          <w:szCs w:val="26"/>
          <w:shd w:val="clear" w:color="auto" w:fill="FFFFFF"/>
          <w:lang w:val="uk-UA"/>
        </w:rPr>
        <w:t>Справжнім відкриттям начального року стали студенти першого курсу, переможці конкурсу «</w:t>
      </w:r>
      <w:proofErr w:type="spellStart"/>
      <w:r w:rsidRPr="002C3CC6">
        <w:rPr>
          <w:sz w:val="26"/>
          <w:szCs w:val="26"/>
          <w:shd w:val="clear" w:color="auto" w:fill="FFFFFF"/>
        </w:rPr>
        <w:t>Open</w:t>
      </w:r>
      <w:proofErr w:type="spellEnd"/>
      <w:r w:rsidRPr="002C3CC6">
        <w:rPr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2C3CC6">
        <w:rPr>
          <w:sz w:val="26"/>
          <w:szCs w:val="26"/>
          <w:shd w:val="clear" w:color="auto" w:fill="FFFFFF"/>
        </w:rPr>
        <w:t>yourself</w:t>
      </w:r>
      <w:proofErr w:type="spellEnd"/>
      <w:r w:rsidRPr="002C3CC6">
        <w:rPr>
          <w:sz w:val="26"/>
          <w:szCs w:val="26"/>
          <w:shd w:val="clear" w:color="auto" w:fill="FFFFFF"/>
          <w:lang w:val="uk-UA"/>
        </w:rPr>
        <w:t xml:space="preserve"> – 2020» – Лапіна </w:t>
      </w:r>
      <w:proofErr w:type="spellStart"/>
      <w:r w:rsidRPr="002C3CC6">
        <w:rPr>
          <w:sz w:val="26"/>
          <w:szCs w:val="26"/>
          <w:shd w:val="clear" w:color="auto" w:fill="FFFFFF"/>
          <w:lang w:val="uk-UA"/>
        </w:rPr>
        <w:t>Єлізавета</w:t>
      </w:r>
      <w:proofErr w:type="spellEnd"/>
      <w:r w:rsidRPr="002C3CC6">
        <w:rPr>
          <w:sz w:val="26"/>
          <w:szCs w:val="26"/>
          <w:shd w:val="clear" w:color="auto" w:fill="FFFFFF"/>
          <w:lang w:val="uk-UA"/>
        </w:rPr>
        <w:t>, Швець Наталія, Михайлов Олександр, Вовк Оксана.</w:t>
      </w:r>
    </w:p>
    <w:p w:rsidR="002C3CC6" w:rsidRPr="002C3CC6" w:rsidRDefault="002C3CC6" w:rsidP="002C3CC6">
      <w:pPr>
        <w:ind w:right="-1"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У розпорядженні факультету якісна матеріально-технічна база. У навчальному корпусі №5 є бібліотека, буфет, 2 </w:t>
      </w:r>
      <w:proofErr w:type="spellStart"/>
      <w:r w:rsidRPr="002C3CC6">
        <w:rPr>
          <w:sz w:val="26"/>
          <w:szCs w:val="26"/>
          <w:lang w:val="uk-UA"/>
        </w:rPr>
        <w:t>комп</w:t>
      </w:r>
      <w:proofErr w:type="spellEnd"/>
      <w:r w:rsidRPr="002C3CC6">
        <w:rPr>
          <w:sz w:val="26"/>
          <w:szCs w:val="26"/>
        </w:rPr>
        <w:t>’</w:t>
      </w:r>
      <w:proofErr w:type="spellStart"/>
      <w:r w:rsidRPr="002C3CC6">
        <w:rPr>
          <w:sz w:val="26"/>
          <w:szCs w:val="26"/>
          <w:lang w:val="uk-UA"/>
        </w:rPr>
        <w:t>ютерних</w:t>
      </w:r>
      <w:proofErr w:type="spellEnd"/>
      <w:r w:rsidRPr="002C3CC6">
        <w:rPr>
          <w:sz w:val="26"/>
          <w:szCs w:val="26"/>
          <w:lang w:val="uk-UA"/>
        </w:rPr>
        <w:t xml:space="preserve"> класи, спеціалізована аудиторія з альтернативних джерел енергії.  </w:t>
      </w:r>
    </w:p>
    <w:p w:rsidR="002C3CC6" w:rsidRPr="002C3CC6" w:rsidRDefault="002C3CC6" w:rsidP="002C3CC6">
      <w:pPr>
        <w:widowControl w:val="0"/>
        <w:ind w:right="-1"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За сприяння керівництва університету було повністю оновлено комп’ютерний клас –  </w:t>
      </w:r>
      <w:proofErr w:type="spellStart"/>
      <w:r w:rsidRPr="002C3CC6">
        <w:rPr>
          <w:sz w:val="26"/>
          <w:szCs w:val="26"/>
          <w:lang w:val="uk-UA"/>
        </w:rPr>
        <w:t>ауд</w:t>
      </w:r>
      <w:proofErr w:type="spellEnd"/>
      <w:r w:rsidRPr="002C3CC6">
        <w:rPr>
          <w:sz w:val="26"/>
          <w:szCs w:val="26"/>
          <w:lang w:val="uk-UA"/>
        </w:rPr>
        <w:t xml:space="preserve"> 559, 545, зроблена заміна сходових маршів на 5 поверхах корпусу та центрального входу. </w:t>
      </w:r>
    </w:p>
    <w:p w:rsidR="002C3CC6" w:rsidRPr="002C3CC6" w:rsidRDefault="002C3CC6" w:rsidP="002C3CC6">
      <w:pPr>
        <w:widowControl w:val="0"/>
        <w:ind w:right="-1"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До кінця 2021 року планується завершити ремонтні роботи та облаштування нової </w:t>
      </w:r>
      <w:proofErr w:type="spellStart"/>
      <w:r w:rsidRPr="002C3CC6">
        <w:rPr>
          <w:sz w:val="26"/>
          <w:szCs w:val="26"/>
          <w:lang w:val="uk-UA"/>
        </w:rPr>
        <w:t>конферецзали</w:t>
      </w:r>
      <w:proofErr w:type="spellEnd"/>
      <w:r w:rsidRPr="002C3CC6">
        <w:rPr>
          <w:sz w:val="26"/>
          <w:szCs w:val="26"/>
          <w:lang w:val="uk-UA"/>
        </w:rPr>
        <w:t>.</w:t>
      </w:r>
    </w:p>
    <w:p w:rsidR="00422046" w:rsidRPr="002C3CC6" w:rsidRDefault="00422046" w:rsidP="009E2BA5">
      <w:pPr>
        <w:widowControl w:val="0"/>
        <w:ind w:firstLine="709"/>
        <w:jc w:val="both"/>
        <w:rPr>
          <w:color w:val="000000"/>
          <w:sz w:val="26"/>
          <w:szCs w:val="26"/>
          <w:lang w:val="uk-UA"/>
        </w:rPr>
      </w:pPr>
      <w:r w:rsidRPr="002C3CC6">
        <w:rPr>
          <w:color w:val="000000"/>
          <w:sz w:val="26"/>
          <w:szCs w:val="26"/>
          <w:lang w:val="uk-UA"/>
        </w:rPr>
        <w:t>Результати діяльності факультету – це злагоджена робота всього колективу. За тісну співпрацю дякую президенту університету, ректору університету, проректорам, завідувачам кафедр та всім іншим членам Вченої ради.</w:t>
      </w:r>
    </w:p>
    <w:p w:rsidR="00EB0646" w:rsidRPr="002C3CC6" w:rsidRDefault="00240EDA" w:rsidP="009E2BA5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На підставі вищезазначеного, </w:t>
      </w:r>
      <w:r w:rsidR="00EB0646" w:rsidRPr="002C3CC6">
        <w:rPr>
          <w:sz w:val="26"/>
          <w:szCs w:val="26"/>
          <w:lang w:val="uk-UA"/>
        </w:rPr>
        <w:t>Вчена рада Вінницького національного аграрного університету УХВАЛИЛА:</w:t>
      </w:r>
    </w:p>
    <w:p w:rsidR="00EB0646" w:rsidRPr="002C3CC6" w:rsidRDefault="00EB0646" w:rsidP="009E2BA5">
      <w:pPr>
        <w:widowControl w:val="0"/>
        <w:ind w:firstLine="567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1. Інформацію декана факультету менеджменту та права</w:t>
      </w:r>
      <w:r w:rsidRPr="002C3CC6">
        <w:rPr>
          <w:color w:val="000000"/>
          <w:sz w:val="26"/>
          <w:szCs w:val="26"/>
          <w:lang w:val="uk-UA"/>
        </w:rPr>
        <w:t xml:space="preserve"> </w:t>
      </w:r>
      <w:r w:rsidRPr="002C3CC6">
        <w:rPr>
          <w:sz w:val="26"/>
          <w:szCs w:val="26"/>
          <w:lang w:val="uk-UA"/>
        </w:rPr>
        <w:t xml:space="preserve">взяти до відома та визнати роботу факультету </w:t>
      </w:r>
      <w:r w:rsidR="00AD594A" w:rsidRPr="002C3CC6">
        <w:rPr>
          <w:sz w:val="26"/>
          <w:szCs w:val="26"/>
          <w:lang w:val="uk-UA"/>
        </w:rPr>
        <w:t xml:space="preserve">– </w:t>
      </w:r>
      <w:r w:rsidR="008D7B6A" w:rsidRPr="002C3CC6">
        <w:rPr>
          <w:sz w:val="26"/>
          <w:szCs w:val="26"/>
          <w:lang w:val="uk-UA"/>
        </w:rPr>
        <w:t>задовільною.</w:t>
      </w:r>
    </w:p>
    <w:p w:rsidR="00023D58" w:rsidRPr="002C3CC6" w:rsidRDefault="00422046" w:rsidP="005F592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2</w:t>
      </w:r>
      <w:r w:rsidR="00023D58" w:rsidRPr="002C3CC6">
        <w:rPr>
          <w:sz w:val="26"/>
          <w:szCs w:val="26"/>
          <w:lang w:val="uk-UA"/>
        </w:rPr>
        <w:t>.</w:t>
      </w:r>
      <w:r w:rsidR="005F592E" w:rsidRPr="002C3CC6">
        <w:rPr>
          <w:sz w:val="26"/>
          <w:szCs w:val="26"/>
          <w:lang w:val="uk-UA"/>
        </w:rPr>
        <w:t xml:space="preserve"> </w:t>
      </w:r>
      <w:r w:rsidR="00023D58" w:rsidRPr="002C3CC6">
        <w:rPr>
          <w:sz w:val="26"/>
          <w:szCs w:val="26"/>
          <w:lang w:val="uk-UA"/>
        </w:rPr>
        <w:t xml:space="preserve">Провести </w:t>
      </w:r>
      <w:r w:rsidRPr="002C3CC6">
        <w:rPr>
          <w:sz w:val="26"/>
          <w:szCs w:val="26"/>
          <w:lang w:val="uk-UA"/>
        </w:rPr>
        <w:t>Всеукраїнську науково-практичн</w:t>
      </w:r>
      <w:r w:rsidR="009D7C57" w:rsidRPr="002C3CC6">
        <w:rPr>
          <w:sz w:val="26"/>
          <w:szCs w:val="26"/>
          <w:lang w:val="uk-UA"/>
        </w:rPr>
        <w:t>у конференцію</w:t>
      </w:r>
      <w:r w:rsidRPr="002C3CC6">
        <w:rPr>
          <w:sz w:val="26"/>
          <w:szCs w:val="26"/>
          <w:lang w:val="uk-UA"/>
        </w:rPr>
        <w:t xml:space="preserve"> </w:t>
      </w:r>
      <w:r w:rsidR="00023D58" w:rsidRPr="002C3CC6">
        <w:rPr>
          <w:sz w:val="26"/>
          <w:szCs w:val="26"/>
          <w:lang w:val="uk-UA"/>
        </w:rPr>
        <w:t>«</w:t>
      </w:r>
      <w:r w:rsidR="00A21309" w:rsidRPr="002C3CC6">
        <w:rPr>
          <w:sz w:val="26"/>
          <w:szCs w:val="26"/>
          <w:lang w:val="uk-UA"/>
        </w:rPr>
        <w:t>Трансформаційна динаміка розвитку агропромислового виробництва»</w:t>
      </w:r>
      <w:r w:rsidR="00F526CD" w:rsidRPr="002C3CC6">
        <w:rPr>
          <w:sz w:val="26"/>
          <w:szCs w:val="26"/>
          <w:lang w:val="uk-UA"/>
        </w:rPr>
        <w:t>.</w:t>
      </w:r>
    </w:p>
    <w:p w:rsidR="00023D58" w:rsidRPr="002C3CC6" w:rsidRDefault="00023D58" w:rsidP="005F592E">
      <w:pPr>
        <w:pStyle w:val="1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>Відповідальні: декан факультету, заступник декана з наукової роботи, завідувачі кафедр.</w:t>
      </w:r>
    </w:p>
    <w:p w:rsidR="00023D58" w:rsidRPr="002C3CC6" w:rsidRDefault="00023D58" w:rsidP="005F592E">
      <w:pPr>
        <w:widowControl w:val="0"/>
        <w:tabs>
          <w:tab w:val="left" w:pos="993"/>
        </w:tabs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 xml:space="preserve">Термін виконання:  </w:t>
      </w:r>
      <w:r w:rsidR="00422046" w:rsidRPr="002C3CC6">
        <w:rPr>
          <w:i/>
          <w:sz w:val="26"/>
          <w:szCs w:val="26"/>
          <w:lang w:val="uk-UA"/>
        </w:rPr>
        <w:t>травень-жовтень</w:t>
      </w:r>
      <w:r w:rsidRPr="002C3CC6">
        <w:rPr>
          <w:i/>
          <w:sz w:val="26"/>
          <w:szCs w:val="26"/>
          <w:lang w:val="uk-UA"/>
        </w:rPr>
        <w:t xml:space="preserve"> 20</w:t>
      </w:r>
      <w:r w:rsidR="00422046" w:rsidRPr="002C3CC6">
        <w:rPr>
          <w:i/>
          <w:sz w:val="26"/>
          <w:szCs w:val="26"/>
          <w:lang w:val="uk-UA"/>
        </w:rPr>
        <w:t>2</w:t>
      </w:r>
      <w:r w:rsidR="009D7C57" w:rsidRPr="002C3CC6">
        <w:rPr>
          <w:i/>
          <w:sz w:val="26"/>
          <w:szCs w:val="26"/>
          <w:lang w:val="uk-UA"/>
        </w:rPr>
        <w:t>1</w:t>
      </w:r>
      <w:r w:rsidRPr="002C3CC6">
        <w:rPr>
          <w:i/>
          <w:sz w:val="26"/>
          <w:szCs w:val="26"/>
          <w:lang w:val="uk-UA"/>
        </w:rPr>
        <w:t xml:space="preserve"> р.</w:t>
      </w:r>
      <w:r w:rsidR="005F592E" w:rsidRPr="002C3CC6">
        <w:rPr>
          <w:i/>
          <w:sz w:val="26"/>
          <w:szCs w:val="26"/>
          <w:lang w:val="uk-UA"/>
        </w:rPr>
        <w:t>.</w:t>
      </w:r>
    </w:p>
    <w:p w:rsidR="008D7B6A" w:rsidRPr="002C3CC6" w:rsidRDefault="00422046" w:rsidP="005F592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3</w:t>
      </w:r>
      <w:r w:rsidR="00023D58" w:rsidRPr="002C3CC6">
        <w:rPr>
          <w:sz w:val="26"/>
          <w:szCs w:val="26"/>
          <w:lang w:val="uk-UA"/>
        </w:rPr>
        <w:t xml:space="preserve">. </w:t>
      </w:r>
      <w:r w:rsidR="008D7B6A" w:rsidRPr="002C3CC6">
        <w:rPr>
          <w:sz w:val="26"/>
          <w:szCs w:val="26"/>
          <w:lang w:val="uk-UA"/>
        </w:rPr>
        <w:t xml:space="preserve">Здійснювати постійний контроль за виконанням посадових обов’язків </w:t>
      </w:r>
      <w:proofErr w:type="spellStart"/>
      <w:r w:rsidR="008D7B6A" w:rsidRPr="002C3CC6">
        <w:rPr>
          <w:sz w:val="26"/>
          <w:szCs w:val="26"/>
          <w:lang w:val="uk-UA"/>
        </w:rPr>
        <w:t>НПП</w:t>
      </w:r>
      <w:proofErr w:type="spellEnd"/>
      <w:r w:rsidR="008D7B6A" w:rsidRPr="002C3CC6">
        <w:rPr>
          <w:sz w:val="26"/>
          <w:szCs w:val="26"/>
          <w:lang w:val="uk-UA"/>
        </w:rPr>
        <w:t xml:space="preserve"> факультету у відповідності до усіх видів запланованого навантаження (навчального, наукового, методичного та організаційно-виховного).</w:t>
      </w:r>
    </w:p>
    <w:p w:rsidR="008D7B6A" w:rsidRPr="002C3CC6" w:rsidRDefault="008D7B6A" w:rsidP="005F592E">
      <w:pPr>
        <w:pStyle w:val="1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>Відповідальні:  декан факультету, заступник</w:t>
      </w:r>
      <w:r w:rsidR="009D7C57" w:rsidRPr="002C3CC6">
        <w:rPr>
          <w:rFonts w:ascii="Times New Roman" w:hAnsi="Times New Roman"/>
          <w:i/>
          <w:sz w:val="26"/>
          <w:szCs w:val="26"/>
          <w:lang w:val="uk-UA"/>
        </w:rPr>
        <w:t>и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 декана з </w:t>
      </w:r>
      <w:r w:rsidR="009D7C57" w:rsidRPr="002C3CC6">
        <w:rPr>
          <w:rFonts w:ascii="Times New Roman" w:hAnsi="Times New Roman"/>
          <w:i/>
          <w:sz w:val="26"/>
          <w:szCs w:val="26"/>
          <w:lang w:val="uk-UA"/>
        </w:rPr>
        <w:t xml:space="preserve">навчальної, 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наукової </w:t>
      </w:r>
      <w:r w:rsidR="009D7C57" w:rsidRPr="002C3CC6">
        <w:rPr>
          <w:rFonts w:ascii="Times New Roman" w:hAnsi="Times New Roman"/>
          <w:i/>
          <w:sz w:val="26"/>
          <w:szCs w:val="26"/>
          <w:lang w:val="uk-UA"/>
        </w:rPr>
        <w:t xml:space="preserve">та виховної 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>роботи, завідувачі кафедр, науково-педагогічні працівники.</w:t>
      </w:r>
    </w:p>
    <w:p w:rsidR="008D7B6A" w:rsidRPr="002C3CC6" w:rsidRDefault="008D7B6A" w:rsidP="005F592E">
      <w:pPr>
        <w:widowControl w:val="0"/>
        <w:tabs>
          <w:tab w:val="left" w:pos="993"/>
        </w:tabs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Термін виконання: протягом навчального року.</w:t>
      </w:r>
    </w:p>
    <w:p w:rsidR="00023D58" w:rsidRPr="002C3CC6" w:rsidRDefault="00A21309" w:rsidP="005F592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4</w:t>
      </w:r>
      <w:r w:rsidR="00023D58" w:rsidRPr="002C3CC6">
        <w:rPr>
          <w:sz w:val="26"/>
          <w:szCs w:val="26"/>
          <w:lang w:val="uk-UA"/>
        </w:rPr>
        <w:t>. Підготувати та видати навчальний посібник «</w:t>
      </w:r>
      <w:r w:rsidR="001F2974" w:rsidRPr="002C3CC6">
        <w:rPr>
          <w:sz w:val="26"/>
          <w:szCs w:val="26"/>
          <w:lang w:val="uk-UA"/>
        </w:rPr>
        <w:t>Риторика</w:t>
      </w:r>
      <w:r w:rsidR="005F592E" w:rsidRPr="002C3CC6">
        <w:rPr>
          <w:sz w:val="26"/>
          <w:szCs w:val="26"/>
          <w:lang w:val="uk-UA"/>
        </w:rPr>
        <w:t>»</w:t>
      </w:r>
    </w:p>
    <w:p w:rsidR="00023D58" w:rsidRPr="002C3CC6" w:rsidRDefault="00023D58" w:rsidP="005F592E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>Відповідальн</w:t>
      </w:r>
      <w:r w:rsidR="009033FA" w:rsidRPr="002C3CC6">
        <w:rPr>
          <w:rFonts w:ascii="Times New Roman" w:hAnsi="Times New Roman"/>
          <w:i/>
          <w:sz w:val="26"/>
          <w:szCs w:val="26"/>
          <w:lang w:val="uk-UA"/>
        </w:rPr>
        <w:t>ий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:  завідувач кафедри 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Історії України та філософії</w:t>
      </w:r>
    </w:p>
    <w:p w:rsidR="00023D58" w:rsidRPr="002C3CC6" w:rsidRDefault="002B0E76" w:rsidP="005F592E">
      <w:pPr>
        <w:widowControl w:val="0"/>
        <w:tabs>
          <w:tab w:val="left" w:pos="993"/>
        </w:tabs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Термін виконання:</w:t>
      </w:r>
      <w:r w:rsidR="00FA3611" w:rsidRPr="002C3CC6">
        <w:rPr>
          <w:i/>
          <w:sz w:val="26"/>
          <w:szCs w:val="26"/>
          <w:lang w:val="uk-UA"/>
        </w:rPr>
        <w:t xml:space="preserve"> </w:t>
      </w:r>
      <w:r w:rsidR="001F2974" w:rsidRPr="002C3CC6">
        <w:rPr>
          <w:i/>
          <w:sz w:val="26"/>
          <w:szCs w:val="26"/>
          <w:lang w:val="uk-UA"/>
        </w:rPr>
        <w:t>березе</w:t>
      </w:r>
      <w:r w:rsidR="00CD518D" w:rsidRPr="002C3CC6">
        <w:rPr>
          <w:i/>
          <w:sz w:val="26"/>
          <w:szCs w:val="26"/>
          <w:lang w:val="uk-UA"/>
        </w:rPr>
        <w:t>нь</w:t>
      </w:r>
      <w:r w:rsidRPr="002C3CC6">
        <w:rPr>
          <w:i/>
          <w:sz w:val="26"/>
          <w:szCs w:val="26"/>
          <w:lang w:val="uk-UA"/>
        </w:rPr>
        <w:t xml:space="preserve">  </w:t>
      </w:r>
      <w:r w:rsidR="00023D58" w:rsidRPr="002C3CC6">
        <w:rPr>
          <w:i/>
          <w:sz w:val="26"/>
          <w:szCs w:val="26"/>
          <w:lang w:val="uk-UA"/>
        </w:rPr>
        <w:t>20</w:t>
      </w:r>
      <w:r w:rsidR="00CD518D" w:rsidRPr="002C3CC6">
        <w:rPr>
          <w:i/>
          <w:sz w:val="26"/>
          <w:szCs w:val="26"/>
          <w:lang w:val="uk-UA"/>
        </w:rPr>
        <w:t>2</w:t>
      </w:r>
      <w:r w:rsidR="001F2974" w:rsidRPr="002C3CC6">
        <w:rPr>
          <w:i/>
          <w:sz w:val="26"/>
          <w:szCs w:val="26"/>
          <w:lang w:val="uk-UA"/>
        </w:rPr>
        <w:t>1</w:t>
      </w:r>
      <w:r w:rsidR="00023D58" w:rsidRPr="002C3CC6">
        <w:rPr>
          <w:i/>
          <w:sz w:val="26"/>
          <w:szCs w:val="26"/>
          <w:lang w:val="uk-UA"/>
        </w:rPr>
        <w:t>н. р.</w:t>
      </w:r>
      <w:r w:rsidR="005F592E" w:rsidRPr="002C3CC6">
        <w:rPr>
          <w:i/>
          <w:sz w:val="26"/>
          <w:szCs w:val="26"/>
          <w:lang w:val="uk-UA"/>
        </w:rPr>
        <w:t>.</w:t>
      </w:r>
    </w:p>
    <w:p w:rsidR="00CD518D" w:rsidRPr="002C3CC6" w:rsidRDefault="00CD518D" w:rsidP="005F592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 xml:space="preserve">5. </w:t>
      </w:r>
      <w:r w:rsidRPr="002C3CC6">
        <w:rPr>
          <w:sz w:val="26"/>
          <w:szCs w:val="26"/>
          <w:lang w:val="uk-UA"/>
        </w:rPr>
        <w:t>Підготувати та видати навчальний посібник «</w:t>
      </w:r>
      <w:r w:rsidR="001F2974" w:rsidRPr="002C3CC6">
        <w:rPr>
          <w:sz w:val="26"/>
          <w:szCs w:val="26"/>
          <w:lang w:val="uk-UA"/>
        </w:rPr>
        <w:t>Основи християнської теології</w:t>
      </w:r>
      <w:r w:rsidR="005F592E" w:rsidRPr="002C3CC6">
        <w:rPr>
          <w:sz w:val="26"/>
          <w:szCs w:val="26"/>
          <w:lang w:val="uk-UA"/>
        </w:rPr>
        <w:t>»</w:t>
      </w:r>
    </w:p>
    <w:p w:rsidR="00CD518D" w:rsidRPr="002C3CC6" w:rsidRDefault="00CD518D" w:rsidP="005F592E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Відповідальний:  завідувач кафедри 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Історії України та філософії</w:t>
      </w:r>
    </w:p>
    <w:p w:rsidR="00CD518D" w:rsidRPr="002C3CC6" w:rsidRDefault="00CD518D" w:rsidP="005F592E">
      <w:pPr>
        <w:widowControl w:val="0"/>
        <w:tabs>
          <w:tab w:val="left" w:pos="993"/>
        </w:tabs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 xml:space="preserve">Термін виконання: </w:t>
      </w:r>
      <w:r w:rsidR="001F2974" w:rsidRPr="002C3CC6">
        <w:rPr>
          <w:i/>
          <w:sz w:val="26"/>
          <w:szCs w:val="26"/>
          <w:lang w:val="uk-UA"/>
        </w:rPr>
        <w:t>травень</w:t>
      </w:r>
      <w:r w:rsidRPr="002C3CC6">
        <w:rPr>
          <w:i/>
          <w:sz w:val="26"/>
          <w:szCs w:val="26"/>
          <w:lang w:val="uk-UA"/>
        </w:rPr>
        <w:t xml:space="preserve">  202</w:t>
      </w:r>
      <w:r w:rsidR="001F2974" w:rsidRPr="002C3CC6">
        <w:rPr>
          <w:i/>
          <w:sz w:val="26"/>
          <w:szCs w:val="26"/>
          <w:lang w:val="uk-UA"/>
        </w:rPr>
        <w:t>1</w:t>
      </w:r>
      <w:r w:rsidRPr="002C3CC6">
        <w:rPr>
          <w:i/>
          <w:sz w:val="26"/>
          <w:szCs w:val="26"/>
          <w:lang w:val="uk-UA"/>
        </w:rPr>
        <w:t xml:space="preserve"> н. р.</w:t>
      </w:r>
      <w:r w:rsidR="005F592E" w:rsidRPr="002C3CC6">
        <w:rPr>
          <w:i/>
          <w:sz w:val="26"/>
          <w:szCs w:val="26"/>
          <w:lang w:val="uk-UA"/>
        </w:rPr>
        <w:t>.</w:t>
      </w:r>
    </w:p>
    <w:p w:rsidR="00365C28" w:rsidRPr="002C3CC6" w:rsidRDefault="00365C28" w:rsidP="00365C28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6. </w:t>
      </w:r>
      <w:r w:rsidRPr="002C3CC6">
        <w:rPr>
          <w:sz w:val="26"/>
          <w:szCs w:val="26"/>
          <w:lang w:val="uk-UA"/>
        </w:rPr>
        <w:t>Підготувати та видати навчальний посібник «</w:t>
      </w:r>
      <w:r w:rsidRPr="002C3CC6">
        <w:rPr>
          <w:sz w:val="26"/>
          <w:szCs w:val="26"/>
          <w:lang w:val="uk-UA"/>
        </w:rPr>
        <w:t>Філософія. Частина друга</w:t>
      </w:r>
      <w:r w:rsidRPr="002C3CC6">
        <w:rPr>
          <w:sz w:val="26"/>
          <w:szCs w:val="26"/>
          <w:lang w:val="uk-UA"/>
        </w:rPr>
        <w:t>»</w:t>
      </w:r>
    </w:p>
    <w:p w:rsidR="00365C28" w:rsidRPr="002C3CC6" w:rsidRDefault="00365C28" w:rsidP="00365C28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Відповідальний:  завідувач кафедри 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>Історії України та філософії</w:t>
      </w:r>
    </w:p>
    <w:p w:rsidR="00365C28" w:rsidRPr="002C3CC6" w:rsidRDefault="00365C28" w:rsidP="00365C28">
      <w:pPr>
        <w:widowControl w:val="0"/>
        <w:tabs>
          <w:tab w:val="left" w:pos="993"/>
        </w:tabs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Термін виконання: травень  2021 н. р..</w:t>
      </w:r>
    </w:p>
    <w:p w:rsidR="000C0B67" w:rsidRPr="002C3CC6" w:rsidRDefault="00365C28" w:rsidP="005F592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7</w:t>
      </w:r>
      <w:r w:rsidR="000C0B67" w:rsidRPr="002C3CC6">
        <w:rPr>
          <w:sz w:val="26"/>
          <w:szCs w:val="26"/>
          <w:lang w:val="uk-UA"/>
        </w:rPr>
        <w:t xml:space="preserve">. Підготувати та видати </w:t>
      </w:r>
      <w:r w:rsidR="001F2974" w:rsidRPr="002C3CC6">
        <w:rPr>
          <w:sz w:val="26"/>
          <w:szCs w:val="26"/>
          <w:lang w:val="uk-UA"/>
        </w:rPr>
        <w:t>монографію</w:t>
      </w:r>
      <w:r w:rsidR="000C0B67" w:rsidRPr="002C3CC6">
        <w:rPr>
          <w:sz w:val="26"/>
          <w:szCs w:val="26"/>
          <w:lang w:val="uk-UA"/>
        </w:rPr>
        <w:t xml:space="preserve"> </w:t>
      </w:r>
      <w:r w:rsidR="00AD594A" w:rsidRPr="002C3CC6">
        <w:rPr>
          <w:sz w:val="26"/>
          <w:szCs w:val="26"/>
          <w:lang w:val="uk-UA"/>
        </w:rPr>
        <w:t>«</w:t>
      </w:r>
      <w:r w:rsidR="001F2974" w:rsidRPr="002C3CC6">
        <w:rPr>
          <w:sz w:val="26"/>
          <w:szCs w:val="26"/>
          <w:lang w:val="uk-UA"/>
        </w:rPr>
        <w:t>Сучасні процеси інформатизації: візуалізація</w:t>
      </w:r>
      <w:r w:rsidR="005F592E" w:rsidRPr="002C3CC6">
        <w:rPr>
          <w:sz w:val="26"/>
          <w:szCs w:val="26"/>
          <w:lang w:val="uk-UA"/>
        </w:rPr>
        <w:t>,</w:t>
      </w:r>
      <w:r w:rsidR="001F2974" w:rsidRPr="002C3CC6">
        <w:rPr>
          <w:sz w:val="26"/>
          <w:szCs w:val="26"/>
          <w:lang w:val="uk-UA"/>
        </w:rPr>
        <w:t xml:space="preserve"> як глобальна інформаційна технологія та унікальний соціокультурний феномен</w:t>
      </w:r>
      <w:r w:rsidR="005F592E" w:rsidRPr="002C3CC6">
        <w:rPr>
          <w:sz w:val="26"/>
          <w:szCs w:val="26"/>
          <w:lang w:val="uk-UA"/>
        </w:rPr>
        <w:t>»</w:t>
      </w:r>
    </w:p>
    <w:p w:rsidR="001F2974" w:rsidRPr="002C3CC6" w:rsidRDefault="000C0B67" w:rsidP="005F592E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Відповідальний:  завідувач кафедри 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Історії України та філософії</w:t>
      </w:r>
    </w:p>
    <w:p w:rsidR="000C0B67" w:rsidRPr="002C3CC6" w:rsidRDefault="000C0B67" w:rsidP="005F592E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Термін виконання: 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трав</w:t>
      </w:r>
      <w:r w:rsidR="00CD518D" w:rsidRPr="002C3CC6">
        <w:rPr>
          <w:rFonts w:ascii="Times New Roman" w:hAnsi="Times New Roman"/>
          <w:i/>
          <w:sz w:val="26"/>
          <w:szCs w:val="26"/>
          <w:lang w:val="uk-UA"/>
        </w:rPr>
        <w:t>ень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  20</w:t>
      </w:r>
      <w:r w:rsidR="00CD518D" w:rsidRPr="002C3CC6">
        <w:rPr>
          <w:rFonts w:ascii="Times New Roman" w:hAnsi="Times New Roman"/>
          <w:i/>
          <w:sz w:val="26"/>
          <w:szCs w:val="26"/>
          <w:lang w:val="uk-UA"/>
        </w:rPr>
        <w:t>2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1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 н. р.</w:t>
      </w:r>
      <w:r w:rsidR="005F592E" w:rsidRPr="002C3CC6">
        <w:rPr>
          <w:rFonts w:ascii="Times New Roman" w:hAnsi="Times New Roman"/>
          <w:i/>
          <w:sz w:val="26"/>
          <w:szCs w:val="26"/>
          <w:lang w:val="uk-UA"/>
        </w:rPr>
        <w:t>.</w:t>
      </w:r>
    </w:p>
    <w:p w:rsidR="00DB0E22" w:rsidRPr="002C3CC6" w:rsidRDefault="00365C28" w:rsidP="005F592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8</w:t>
      </w:r>
      <w:r w:rsidR="00023D58" w:rsidRPr="002C3CC6">
        <w:rPr>
          <w:sz w:val="26"/>
          <w:szCs w:val="26"/>
          <w:lang w:val="uk-UA"/>
        </w:rPr>
        <w:t xml:space="preserve">. </w:t>
      </w:r>
      <w:r w:rsidR="00DB0E22" w:rsidRPr="002C3CC6">
        <w:rPr>
          <w:sz w:val="26"/>
          <w:szCs w:val="26"/>
          <w:lang w:val="uk-UA"/>
        </w:rPr>
        <w:t>Підготувати та видати навчальний посібник «</w:t>
      </w:r>
      <w:r w:rsidR="001F2974" w:rsidRPr="002C3CC6">
        <w:rPr>
          <w:sz w:val="26"/>
          <w:szCs w:val="26"/>
          <w:lang w:val="uk-UA"/>
        </w:rPr>
        <w:t>Англійська мова для майбутніх економістів</w:t>
      </w:r>
      <w:r w:rsidR="00DB0E22" w:rsidRPr="002C3CC6">
        <w:rPr>
          <w:sz w:val="26"/>
          <w:szCs w:val="26"/>
          <w:lang w:val="uk-UA"/>
        </w:rPr>
        <w:t>».</w:t>
      </w:r>
    </w:p>
    <w:p w:rsidR="00DB0E22" w:rsidRPr="002C3CC6" w:rsidRDefault="00DB0E22" w:rsidP="005F592E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>Відповідальн</w:t>
      </w:r>
      <w:r w:rsidR="009033FA" w:rsidRPr="002C3CC6">
        <w:rPr>
          <w:rFonts w:ascii="Times New Roman" w:hAnsi="Times New Roman"/>
          <w:i/>
          <w:sz w:val="26"/>
          <w:szCs w:val="26"/>
          <w:lang w:val="uk-UA"/>
        </w:rPr>
        <w:t>ий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:  завідувач кафедри 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української та іноземних мов</w:t>
      </w:r>
    </w:p>
    <w:p w:rsidR="00DB0E22" w:rsidRPr="002C3CC6" w:rsidRDefault="00DB0E22" w:rsidP="005F592E">
      <w:pPr>
        <w:widowControl w:val="0"/>
        <w:tabs>
          <w:tab w:val="left" w:pos="993"/>
        </w:tabs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 xml:space="preserve">Термін виконання: </w:t>
      </w:r>
      <w:r w:rsidR="005F592E" w:rsidRPr="002C3CC6">
        <w:rPr>
          <w:i/>
          <w:sz w:val="26"/>
          <w:szCs w:val="26"/>
          <w:lang w:val="uk-UA"/>
        </w:rPr>
        <w:t>березень</w:t>
      </w:r>
      <w:r w:rsidRPr="002C3CC6">
        <w:rPr>
          <w:i/>
          <w:sz w:val="26"/>
          <w:szCs w:val="26"/>
          <w:lang w:val="uk-UA"/>
        </w:rPr>
        <w:t xml:space="preserve"> 20</w:t>
      </w:r>
      <w:r w:rsidR="00CD518D" w:rsidRPr="002C3CC6">
        <w:rPr>
          <w:i/>
          <w:sz w:val="26"/>
          <w:szCs w:val="26"/>
          <w:lang w:val="uk-UA"/>
        </w:rPr>
        <w:t>2</w:t>
      </w:r>
      <w:r w:rsidR="001F2974" w:rsidRPr="002C3CC6">
        <w:rPr>
          <w:i/>
          <w:sz w:val="26"/>
          <w:szCs w:val="26"/>
          <w:lang w:val="uk-UA"/>
        </w:rPr>
        <w:t xml:space="preserve">1 </w:t>
      </w:r>
      <w:r w:rsidR="00CD518D" w:rsidRPr="002C3CC6">
        <w:rPr>
          <w:i/>
          <w:sz w:val="26"/>
          <w:szCs w:val="26"/>
          <w:lang w:val="uk-UA"/>
        </w:rPr>
        <w:t>н.</w:t>
      </w:r>
      <w:r w:rsidRPr="002C3CC6">
        <w:rPr>
          <w:i/>
          <w:sz w:val="26"/>
          <w:szCs w:val="26"/>
          <w:lang w:val="uk-UA"/>
        </w:rPr>
        <w:t xml:space="preserve"> р.</w:t>
      </w:r>
      <w:r w:rsidR="005F592E" w:rsidRPr="002C3CC6">
        <w:rPr>
          <w:i/>
          <w:sz w:val="26"/>
          <w:szCs w:val="26"/>
          <w:lang w:val="uk-UA"/>
        </w:rPr>
        <w:t>.</w:t>
      </w:r>
    </w:p>
    <w:p w:rsidR="00CD518D" w:rsidRPr="002C3CC6" w:rsidRDefault="00365C28" w:rsidP="005F592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9</w:t>
      </w:r>
      <w:r w:rsidR="00CD518D" w:rsidRPr="002C3CC6">
        <w:rPr>
          <w:sz w:val="26"/>
          <w:szCs w:val="26"/>
          <w:lang w:val="uk-UA"/>
        </w:rPr>
        <w:t xml:space="preserve">. Підготувати та видати </w:t>
      </w:r>
      <w:r w:rsidR="001F2974" w:rsidRPr="002C3CC6">
        <w:rPr>
          <w:sz w:val="26"/>
          <w:szCs w:val="26"/>
          <w:lang w:val="uk-UA"/>
        </w:rPr>
        <w:t>монографію</w:t>
      </w:r>
      <w:r w:rsidR="00CD518D" w:rsidRPr="002C3CC6">
        <w:rPr>
          <w:sz w:val="26"/>
          <w:szCs w:val="26"/>
          <w:lang w:val="uk-UA"/>
        </w:rPr>
        <w:t xml:space="preserve"> «</w:t>
      </w:r>
      <w:r w:rsidR="001F2974" w:rsidRPr="002C3CC6">
        <w:rPr>
          <w:sz w:val="26"/>
          <w:szCs w:val="26"/>
          <w:lang w:val="uk-UA"/>
        </w:rPr>
        <w:t xml:space="preserve">Педагогічна технологія формування </w:t>
      </w:r>
      <w:proofErr w:type="spellStart"/>
      <w:r w:rsidR="001F2974" w:rsidRPr="002C3CC6">
        <w:rPr>
          <w:sz w:val="26"/>
          <w:szCs w:val="26"/>
          <w:lang w:val="uk-UA"/>
        </w:rPr>
        <w:t>лінгвосоціокультурної</w:t>
      </w:r>
      <w:proofErr w:type="spellEnd"/>
      <w:r w:rsidR="001F2974" w:rsidRPr="002C3CC6">
        <w:rPr>
          <w:sz w:val="26"/>
          <w:szCs w:val="26"/>
          <w:lang w:val="uk-UA"/>
        </w:rPr>
        <w:t xml:space="preserve"> компетентності майбутніх фахівців аграрної галузі  в контексті інтернаціоналізації </w:t>
      </w:r>
      <w:proofErr w:type="spellStart"/>
      <w:r w:rsidR="001F2974" w:rsidRPr="002C3CC6">
        <w:rPr>
          <w:sz w:val="26"/>
          <w:szCs w:val="26"/>
          <w:lang w:val="uk-UA"/>
        </w:rPr>
        <w:t>ЗВО</w:t>
      </w:r>
      <w:proofErr w:type="spellEnd"/>
      <w:r w:rsidR="005F592E" w:rsidRPr="002C3CC6">
        <w:rPr>
          <w:sz w:val="26"/>
          <w:szCs w:val="26"/>
          <w:lang w:val="uk-UA"/>
        </w:rPr>
        <w:t>»</w:t>
      </w:r>
    </w:p>
    <w:p w:rsidR="001F2974" w:rsidRPr="002C3CC6" w:rsidRDefault="00CD518D" w:rsidP="005F592E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Відповідальний:  завідувач кафедри 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української та іноземних мов</w:t>
      </w:r>
    </w:p>
    <w:p w:rsidR="00CD518D" w:rsidRPr="002C3CC6" w:rsidRDefault="00CD518D" w:rsidP="005F592E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Термін виконання: 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грудень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 202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1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 н. р.</w:t>
      </w:r>
      <w:r w:rsidR="005F592E" w:rsidRPr="002C3CC6">
        <w:rPr>
          <w:rFonts w:ascii="Times New Roman" w:hAnsi="Times New Roman"/>
          <w:i/>
          <w:sz w:val="26"/>
          <w:szCs w:val="26"/>
          <w:lang w:val="uk-UA"/>
        </w:rPr>
        <w:t>.</w:t>
      </w:r>
    </w:p>
    <w:p w:rsidR="00CD518D" w:rsidRPr="002C3CC6" w:rsidRDefault="00365C28" w:rsidP="005F592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 xml:space="preserve">10. </w:t>
      </w:r>
      <w:r w:rsidR="00CD518D" w:rsidRPr="002C3CC6">
        <w:rPr>
          <w:sz w:val="26"/>
          <w:szCs w:val="26"/>
          <w:lang w:val="uk-UA"/>
        </w:rPr>
        <w:t>Підготувати та видати навчальний посібник «</w:t>
      </w:r>
      <w:r w:rsidR="001F2974" w:rsidRPr="002C3CC6">
        <w:rPr>
          <w:sz w:val="26"/>
          <w:szCs w:val="26"/>
          <w:lang w:val="uk-UA"/>
        </w:rPr>
        <w:t>Міжнародний захист прав людини</w:t>
      </w:r>
      <w:r w:rsidR="005F592E" w:rsidRPr="002C3CC6">
        <w:rPr>
          <w:sz w:val="26"/>
          <w:szCs w:val="26"/>
          <w:lang w:val="uk-UA"/>
        </w:rPr>
        <w:t>»</w:t>
      </w:r>
    </w:p>
    <w:p w:rsidR="00CD518D" w:rsidRPr="002C3CC6" w:rsidRDefault="00CD518D" w:rsidP="005F592E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Відповідальний:  завідувач кафедри 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права</w:t>
      </w:r>
    </w:p>
    <w:p w:rsidR="00CD518D" w:rsidRPr="002C3CC6" w:rsidRDefault="001F2974" w:rsidP="005F592E">
      <w:pPr>
        <w:widowControl w:val="0"/>
        <w:tabs>
          <w:tab w:val="left" w:pos="993"/>
        </w:tabs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Термін виконання: березень</w:t>
      </w:r>
      <w:r w:rsidR="00CD518D" w:rsidRPr="002C3CC6">
        <w:rPr>
          <w:i/>
          <w:sz w:val="26"/>
          <w:szCs w:val="26"/>
          <w:lang w:val="uk-UA"/>
        </w:rPr>
        <w:t xml:space="preserve"> 202</w:t>
      </w:r>
      <w:r w:rsidRPr="002C3CC6">
        <w:rPr>
          <w:i/>
          <w:sz w:val="26"/>
          <w:szCs w:val="26"/>
          <w:lang w:val="uk-UA"/>
        </w:rPr>
        <w:t>1</w:t>
      </w:r>
      <w:r w:rsidR="00CD518D" w:rsidRPr="002C3CC6">
        <w:rPr>
          <w:i/>
          <w:sz w:val="26"/>
          <w:szCs w:val="26"/>
          <w:lang w:val="uk-UA"/>
        </w:rPr>
        <w:t xml:space="preserve"> н. р.</w:t>
      </w:r>
      <w:r w:rsidR="005F592E" w:rsidRPr="002C3CC6">
        <w:rPr>
          <w:i/>
          <w:sz w:val="26"/>
          <w:szCs w:val="26"/>
          <w:lang w:val="uk-UA"/>
        </w:rPr>
        <w:t>.</w:t>
      </w:r>
    </w:p>
    <w:p w:rsidR="00CD518D" w:rsidRPr="002C3CC6" w:rsidRDefault="00365C28" w:rsidP="005F592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11</w:t>
      </w:r>
      <w:r w:rsidR="00023D58" w:rsidRPr="002C3CC6">
        <w:rPr>
          <w:sz w:val="26"/>
          <w:szCs w:val="26"/>
          <w:lang w:val="uk-UA"/>
        </w:rPr>
        <w:t xml:space="preserve">. </w:t>
      </w:r>
      <w:r w:rsidR="00CD518D" w:rsidRPr="002C3CC6">
        <w:rPr>
          <w:sz w:val="26"/>
          <w:szCs w:val="26"/>
          <w:lang w:val="uk-UA"/>
        </w:rPr>
        <w:t xml:space="preserve">Підготувати та видати </w:t>
      </w:r>
      <w:r w:rsidR="001F2974" w:rsidRPr="002C3CC6">
        <w:rPr>
          <w:sz w:val="26"/>
          <w:szCs w:val="26"/>
          <w:lang w:val="uk-UA"/>
        </w:rPr>
        <w:t>монографію</w:t>
      </w:r>
      <w:r w:rsidR="00CD518D" w:rsidRPr="002C3CC6">
        <w:rPr>
          <w:sz w:val="26"/>
          <w:szCs w:val="26"/>
          <w:lang w:val="uk-UA"/>
        </w:rPr>
        <w:t xml:space="preserve"> «</w:t>
      </w:r>
      <w:r w:rsidR="001F2974" w:rsidRPr="002C3CC6">
        <w:rPr>
          <w:sz w:val="26"/>
          <w:szCs w:val="26"/>
          <w:lang w:val="uk-UA" w:eastAsia="en-US"/>
        </w:rPr>
        <w:t>Механізм удосконалення функціонування підприємств плодово-овочевої галузі</w:t>
      </w:r>
      <w:r w:rsidR="005F592E" w:rsidRPr="002C3CC6">
        <w:rPr>
          <w:sz w:val="26"/>
          <w:szCs w:val="26"/>
          <w:lang w:val="uk-UA"/>
        </w:rPr>
        <w:t>»</w:t>
      </w:r>
    </w:p>
    <w:p w:rsidR="00CD518D" w:rsidRPr="002C3CC6" w:rsidRDefault="00CD518D" w:rsidP="005F592E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Відповідальний:  завідувач кафедри 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адміністративного менеджменту та альтернативних джерел енергії</w:t>
      </w:r>
    </w:p>
    <w:p w:rsidR="00CD518D" w:rsidRPr="002C3CC6" w:rsidRDefault="00CD518D" w:rsidP="005F592E">
      <w:pPr>
        <w:widowControl w:val="0"/>
        <w:tabs>
          <w:tab w:val="left" w:pos="993"/>
        </w:tabs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Термін виконання: травень 202</w:t>
      </w:r>
      <w:r w:rsidR="001F2974" w:rsidRPr="002C3CC6">
        <w:rPr>
          <w:i/>
          <w:sz w:val="26"/>
          <w:szCs w:val="26"/>
          <w:lang w:val="uk-UA"/>
        </w:rPr>
        <w:t>1</w:t>
      </w:r>
      <w:r w:rsidRPr="002C3CC6">
        <w:rPr>
          <w:i/>
          <w:sz w:val="26"/>
          <w:szCs w:val="26"/>
          <w:lang w:val="uk-UA"/>
        </w:rPr>
        <w:t xml:space="preserve"> </w:t>
      </w:r>
      <w:proofErr w:type="spellStart"/>
      <w:r w:rsidRPr="002C3CC6">
        <w:rPr>
          <w:i/>
          <w:sz w:val="26"/>
          <w:szCs w:val="26"/>
          <w:lang w:val="uk-UA"/>
        </w:rPr>
        <w:t>н.р</w:t>
      </w:r>
      <w:proofErr w:type="spellEnd"/>
      <w:r w:rsidRPr="002C3CC6">
        <w:rPr>
          <w:i/>
          <w:sz w:val="26"/>
          <w:szCs w:val="26"/>
          <w:lang w:val="uk-UA"/>
        </w:rPr>
        <w:t>.</w:t>
      </w:r>
      <w:r w:rsidR="005F592E" w:rsidRPr="002C3CC6">
        <w:rPr>
          <w:i/>
          <w:sz w:val="26"/>
          <w:szCs w:val="26"/>
          <w:lang w:val="uk-UA"/>
        </w:rPr>
        <w:t>.</w:t>
      </w:r>
    </w:p>
    <w:p w:rsidR="00CD518D" w:rsidRPr="002C3CC6" w:rsidRDefault="00CD518D" w:rsidP="005F592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1</w:t>
      </w:r>
      <w:r w:rsidR="00365C28" w:rsidRPr="002C3CC6">
        <w:rPr>
          <w:i/>
          <w:sz w:val="26"/>
          <w:szCs w:val="26"/>
          <w:lang w:val="uk-UA"/>
        </w:rPr>
        <w:t>2</w:t>
      </w:r>
      <w:r w:rsidRPr="002C3CC6">
        <w:rPr>
          <w:i/>
          <w:sz w:val="26"/>
          <w:szCs w:val="26"/>
          <w:lang w:val="uk-UA"/>
        </w:rPr>
        <w:t xml:space="preserve">. </w:t>
      </w:r>
      <w:r w:rsidRPr="002C3CC6">
        <w:rPr>
          <w:sz w:val="26"/>
          <w:szCs w:val="26"/>
          <w:lang w:val="uk-UA"/>
        </w:rPr>
        <w:t xml:space="preserve">Підготувати та видати </w:t>
      </w:r>
      <w:r w:rsidR="001F2974" w:rsidRPr="002C3CC6">
        <w:rPr>
          <w:sz w:val="26"/>
          <w:szCs w:val="26"/>
          <w:lang w:val="uk-UA"/>
        </w:rPr>
        <w:t>монографію</w:t>
      </w:r>
      <w:r w:rsidRPr="002C3CC6">
        <w:rPr>
          <w:sz w:val="26"/>
          <w:szCs w:val="26"/>
          <w:lang w:val="uk-UA"/>
        </w:rPr>
        <w:t xml:space="preserve"> «</w:t>
      </w:r>
      <w:r w:rsidR="001F2974" w:rsidRPr="002C3CC6">
        <w:rPr>
          <w:sz w:val="26"/>
          <w:szCs w:val="26"/>
          <w:lang w:val="uk-UA" w:eastAsia="en-US"/>
        </w:rPr>
        <w:t>Перспективи розвитку фермерства в умовах реформування земельних відносин</w:t>
      </w:r>
      <w:r w:rsidRPr="002C3CC6">
        <w:rPr>
          <w:sz w:val="26"/>
          <w:szCs w:val="26"/>
          <w:lang w:val="uk-UA" w:eastAsia="en-US"/>
        </w:rPr>
        <w:t>.</w:t>
      </w:r>
      <w:r w:rsidR="005F592E" w:rsidRPr="002C3CC6">
        <w:rPr>
          <w:sz w:val="26"/>
          <w:szCs w:val="26"/>
          <w:lang w:val="uk-UA"/>
        </w:rPr>
        <w:t>»</w:t>
      </w:r>
    </w:p>
    <w:p w:rsidR="005F592E" w:rsidRPr="002C3CC6" w:rsidRDefault="00CD518D" w:rsidP="005F592E">
      <w:pPr>
        <w:pStyle w:val="a4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>Відповідальний:  завідувач кафедри адміністративного менеджменту т</w:t>
      </w:r>
      <w:r w:rsidR="005F592E" w:rsidRPr="002C3CC6">
        <w:rPr>
          <w:rFonts w:ascii="Times New Roman" w:hAnsi="Times New Roman"/>
          <w:i/>
          <w:sz w:val="26"/>
          <w:szCs w:val="26"/>
          <w:lang w:val="uk-UA"/>
        </w:rPr>
        <w:t>а альтернативних джерел енергії</w:t>
      </w:r>
    </w:p>
    <w:p w:rsidR="00CD518D" w:rsidRPr="002C3CC6" w:rsidRDefault="005F592E" w:rsidP="005F592E">
      <w:pPr>
        <w:pStyle w:val="a4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="00CD518D" w:rsidRPr="002C3CC6">
        <w:rPr>
          <w:rFonts w:ascii="Times New Roman" w:hAnsi="Times New Roman"/>
          <w:i/>
          <w:sz w:val="26"/>
          <w:szCs w:val="26"/>
          <w:lang w:val="uk-UA"/>
        </w:rPr>
        <w:t xml:space="preserve">Термін виконання: 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травень</w:t>
      </w:r>
      <w:r w:rsidR="00CD518D" w:rsidRPr="002C3CC6">
        <w:rPr>
          <w:rFonts w:ascii="Times New Roman" w:hAnsi="Times New Roman"/>
          <w:i/>
          <w:sz w:val="26"/>
          <w:szCs w:val="26"/>
          <w:lang w:val="uk-UA"/>
        </w:rPr>
        <w:t xml:space="preserve"> 202</w:t>
      </w:r>
      <w:r w:rsidR="001F2974" w:rsidRPr="002C3CC6">
        <w:rPr>
          <w:rFonts w:ascii="Times New Roman" w:hAnsi="Times New Roman"/>
          <w:i/>
          <w:sz w:val="26"/>
          <w:szCs w:val="26"/>
          <w:lang w:val="uk-UA"/>
        </w:rPr>
        <w:t>1</w:t>
      </w:r>
      <w:r w:rsidR="00CD518D" w:rsidRPr="002C3CC6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proofErr w:type="spellStart"/>
      <w:r w:rsidR="00CD518D" w:rsidRPr="002C3CC6">
        <w:rPr>
          <w:rFonts w:ascii="Times New Roman" w:hAnsi="Times New Roman"/>
          <w:i/>
          <w:sz w:val="26"/>
          <w:szCs w:val="26"/>
          <w:lang w:val="uk-UA"/>
        </w:rPr>
        <w:t>н.р</w:t>
      </w:r>
      <w:proofErr w:type="spellEnd"/>
      <w:r w:rsidR="00CD518D" w:rsidRPr="002C3CC6">
        <w:rPr>
          <w:rFonts w:ascii="Times New Roman" w:hAnsi="Times New Roman"/>
          <w:i/>
          <w:sz w:val="26"/>
          <w:szCs w:val="26"/>
          <w:lang w:val="uk-UA"/>
        </w:rPr>
        <w:t>.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>.</w:t>
      </w:r>
    </w:p>
    <w:p w:rsidR="001F2974" w:rsidRPr="002C3CC6" w:rsidRDefault="001F2974" w:rsidP="005F592E">
      <w:pPr>
        <w:widowControl w:val="0"/>
        <w:tabs>
          <w:tab w:val="left" w:pos="142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1</w:t>
      </w:r>
      <w:r w:rsidR="00365C28" w:rsidRPr="002C3CC6">
        <w:rPr>
          <w:sz w:val="26"/>
          <w:szCs w:val="26"/>
          <w:lang w:val="uk-UA"/>
        </w:rPr>
        <w:t>3</w:t>
      </w:r>
      <w:r w:rsidRPr="002C3CC6">
        <w:rPr>
          <w:i/>
          <w:sz w:val="26"/>
          <w:szCs w:val="26"/>
          <w:lang w:val="uk-UA"/>
        </w:rPr>
        <w:t xml:space="preserve">. </w:t>
      </w:r>
      <w:r w:rsidRPr="002C3CC6">
        <w:rPr>
          <w:sz w:val="26"/>
          <w:szCs w:val="26"/>
          <w:lang w:val="uk-UA"/>
        </w:rPr>
        <w:t>Підготувати та видати монографію «</w:t>
      </w:r>
      <w:r w:rsidRPr="002C3CC6">
        <w:rPr>
          <w:sz w:val="26"/>
          <w:szCs w:val="26"/>
          <w:lang w:val="uk-UA"/>
        </w:rPr>
        <w:t>Маркетинг овочевої продукції</w:t>
      </w:r>
      <w:r w:rsidR="005F592E" w:rsidRPr="002C3CC6">
        <w:rPr>
          <w:sz w:val="26"/>
          <w:szCs w:val="26"/>
          <w:lang w:val="uk-UA"/>
        </w:rPr>
        <w:t>»</w:t>
      </w:r>
    </w:p>
    <w:p w:rsidR="001F2974" w:rsidRPr="002C3CC6" w:rsidRDefault="001F2974" w:rsidP="005F592E">
      <w:pPr>
        <w:pStyle w:val="a4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Відповідальний:  завідувач кафедри </w:t>
      </w:r>
      <w:r w:rsidRPr="002C3CC6">
        <w:rPr>
          <w:rFonts w:ascii="Times New Roman" w:hAnsi="Times New Roman"/>
          <w:i/>
          <w:sz w:val="26"/>
          <w:szCs w:val="26"/>
          <w:lang w:val="uk-UA"/>
        </w:rPr>
        <w:t>аграрного менеджменту та маркетингу</w:t>
      </w:r>
    </w:p>
    <w:p w:rsidR="001F2974" w:rsidRPr="002C3CC6" w:rsidRDefault="001F2974" w:rsidP="005F592E">
      <w:pPr>
        <w:widowControl w:val="0"/>
        <w:tabs>
          <w:tab w:val="left" w:pos="142"/>
        </w:tabs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 xml:space="preserve">Термін виконання: </w:t>
      </w:r>
      <w:r w:rsidRPr="002C3CC6">
        <w:rPr>
          <w:i/>
          <w:sz w:val="26"/>
          <w:szCs w:val="26"/>
          <w:lang w:val="uk-UA"/>
        </w:rPr>
        <w:t xml:space="preserve">червень </w:t>
      </w:r>
      <w:r w:rsidRPr="002C3CC6">
        <w:rPr>
          <w:i/>
          <w:sz w:val="26"/>
          <w:szCs w:val="26"/>
          <w:lang w:val="uk-UA"/>
        </w:rPr>
        <w:t xml:space="preserve">2021 </w:t>
      </w:r>
      <w:proofErr w:type="spellStart"/>
      <w:r w:rsidRPr="002C3CC6">
        <w:rPr>
          <w:i/>
          <w:sz w:val="26"/>
          <w:szCs w:val="26"/>
          <w:lang w:val="uk-UA"/>
        </w:rPr>
        <w:t>н.р</w:t>
      </w:r>
      <w:proofErr w:type="spellEnd"/>
      <w:r w:rsidRPr="002C3CC6">
        <w:rPr>
          <w:i/>
          <w:sz w:val="26"/>
          <w:szCs w:val="26"/>
          <w:lang w:val="uk-UA"/>
        </w:rPr>
        <w:t>.</w:t>
      </w:r>
      <w:r w:rsidR="005F592E" w:rsidRPr="002C3CC6">
        <w:rPr>
          <w:i/>
          <w:sz w:val="26"/>
          <w:szCs w:val="26"/>
          <w:lang w:val="uk-UA"/>
        </w:rPr>
        <w:t>.</w:t>
      </w:r>
    </w:p>
    <w:p w:rsidR="001F2974" w:rsidRPr="002C3CC6" w:rsidRDefault="001F2974" w:rsidP="005F592E">
      <w:pPr>
        <w:widowControl w:val="0"/>
        <w:tabs>
          <w:tab w:val="left" w:pos="142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1</w:t>
      </w:r>
      <w:r w:rsidR="00365C28" w:rsidRPr="002C3CC6">
        <w:rPr>
          <w:sz w:val="26"/>
          <w:szCs w:val="26"/>
          <w:lang w:val="uk-UA"/>
        </w:rPr>
        <w:t>4</w:t>
      </w:r>
      <w:r w:rsidRPr="002C3CC6">
        <w:rPr>
          <w:sz w:val="26"/>
          <w:szCs w:val="26"/>
          <w:lang w:val="uk-UA"/>
        </w:rPr>
        <w:t>.</w:t>
      </w:r>
      <w:r w:rsidRPr="002C3CC6">
        <w:rPr>
          <w:i/>
          <w:sz w:val="26"/>
          <w:szCs w:val="26"/>
          <w:lang w:val="uk-UA"/>
        </w:rPr>
        <w:t xml:space="preserve"> </w:t>
      </w:r>
      <w:r w:rsidRPr="002C3CC6">
        <w:rPr>
          <w:sz w:val="26"/>
          <w:szCs w:val="26"/>
          <w:lang w:val="uk-UA"/>
        </w:rPr>
        <w:t xml:space="preserve">Підготувати та видати </w:t>
      </w:r>
      <w:r w:rsidR="005F592E" w:rsidRPr="002C3CC6">
        <w:rPr>
          <w:sz w:val="26"/>
          <w:szCs w:val="26"/>
          <w:lang w:val="uk-UA"/>
        </w:rPr>
        <w:t>навчальний посібник</w:t>
      </w:r>
      <w:r w:rsidRPr="002C3CC6">
        <w:rPr>
          <w:sz w:val="26"/>
          <w:szCs w:val="26"/>
          <w:lang w:val="uk-UA"/>
        </w:rPr>
        <w:t xml:space="preserve"> «</w:t>
      </w:r>
      <w:r w:rsidR="005F592E" w:rsidRPr="002C3CC6">
        <w:rPr>
          <w:sz w:val="26"/>
          <w:szCs w:val="26"/>
          <w:lang w:val="uk-UA"/>
        </w:rPr>
        <w:t>Управлінські рішення»</w:t>
      </w:r>
    </w:p>
    <w:p w:rsidR="001F2974" w:rsidRPr="002C3CC6" w:rsidRDefault="001F2974" w:rsidP="005F592E">
      <w:pPr>
        <w:pStyle w:val="a4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Відповідальний:  завідувач кафедри </w:t>
      </w:r>
      <w:r w:rsidR="005F592E" w:rsidRPr="002C3CC6">
        <w:rPr>
          <w:rFonts w:ascii="Times New Roman" w:hAnsi="Times New Roman"/>
          <w:i/>
          <w:sz w:val="26"/>
          <w:szCs w:val="26"/>
          <w:lang w:val="uk-UA"/>
        </w:rPr>
        <w:t>аграрного менеджменту та маркетингу</w:t>
      </w:r>
    </w:p>
    <w:p w:rsidR="001F2974" w:rsidRPr="002C3CC6" w:rsidRDefault="001F2974" w:rsidP="005F592E">
      <w:pPr>
        <w:widowControl w:val="0"/>
        <w:tabs>
          <w:tab w:val="left" w:pos="142"/>
        </w:tabs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 xml:space="preserve">Термін виконання: </w:t>
      </w:r>
      <w:r w:rsidR="005F592E" w:rsidRPr="002C3CC6">
        <w:rPr>
          <w:i/>
          <w:sz w:val="26"/>
          <w:szCs w:val="26"/>
          <w:lang w:val="uk-UA"/>
        </w:rPr>
        <w:t>жовтень</w:t>
      </w:r>
      <w:r w:rsidRPr="002C3CC6">
        <w:rPr>
          <w:i/>
          <w:sz w:val="26"/>
          <w:szCs w:val="26"/>
          <w:lang w:val="uk-UA"/>
        </w:rPr>
        <w:t xml:space="preserve"> 2021 </w:t>
      </w:r>
      <w:proofErr w:type="spellStart"/>
      <w:r w:rsidRPr="002C3CC6">
        <w:rPr>
          <w:i/>
          <w:sz w:val="26"/>
          <w:szCs w:val="26"/>
          <w:lang w:val="uk-UA"/>
        </w:rPr>
        <w:t>н.р</w:t>
      </w:r>
      <w:proofErr w:type="spellEnd"/>
      <w:r w:rsidRPr="002C3CC6">
        <w:rPr>
          <w:i/>
          <w:sz w:val="26"/>
          <w:szCs w:val="26"/>
          <w:lang w:val="uk-UA"/>
        </w:rPr>
        <w:t>.</w:t>
      </w:r>
      <w:r w:rsidR="005F592E" w:rsidRPr="002C3CC6">
        <w:rPr>
          <w:i/>
          <w:sz w:val="26"/>
          <w:szCs w:val="26"/>
          <w:lang w:val="uk-UA"/>
        </w:rPr>
        <w:t>.</w:t>
      </w:r>
    </w:p>
    <w:p w:rsidR="001F2974" w:rsidRPr="002C3CC6" w:rsidRDefault="001F2974" w:rsidP="005F592E">
      <w:pPr>
        <w:widowControl w:val="0"/>
        <w:tabs>
          <w:tab w:val="left" w:pos="142"/>
        </w:tabs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1</w:t>
      </w:r>
      <w:r w:rsidR="00365C28" w:rsidRPr="002C3CC6">
        <w:rPr>
          <w:sz w:val="26"/>
          <w:szCs w:val="26"/>
          <w:lang w:val="uk-UA"/>
        </w:rPr>
        <w:t>5</w:t>
      </w:r>
      <w:r w:rsidRPr="002C3CC6">
        <w:rPr>
          <w:sz w:val="26"/>
          <w:szCs w:val="26"/>
          <w:lang w:val="uk-UA"/>
        </w:rPr>
        <w:t>.</w:t>
      </w:r>
      <w:r w:rsidRPr="002C3CC6">
        <w:rPr>
          <w:i/>
          <w:sz w:val="26"/>
          <w:szCs w:val="26"/>
          <w:lang w:val="uk-UA"/>
        </w:rPr>
        <w:t xml:space="preserve"> </w:t>
      </w:r>
      <w:r w:rsidRPr="002C3CC6">
        <w:rPr>
          <w:sz w:val="26"/>
          <w:szCs w:val="26"/>
          <w:lang w:val="uk-UA"/>
        </w:rPr>
        <w:t xml:space="preserve">Підготувати та видати </w:t>
      </w:r>
      <w:r w:rsidR="005F592E" w:rsidRPr="002C3CC6">
        <w:rPr>
          <w:sz w:val="26"/>
          <w:szCs w:val="26"/>
          <w:lang w:val="uk-UA"/>
        </w:rPr>
        <w:t>навчальний посібник</w:t>
      </w:r>
      <w:r w:rsidRPr="002C3CC6">
        <w:rPr>
          <w:sz w:val="26"/>
          <w:szCs w:val="26"/>
          <w:lang w:val="uk-UA"/>
        </w:rPr>
        <w:t xml:space="preserve"> «</w:t>
      </w:r>
      <w:r w:rsidR="005F592E" w:rsidRPr="002C3CC6">
        <w:rPr>
          <w:sz w:val="26"/>
          <w:szCs w:val="26"/>
          <w:lang w:val="uk-UA"/>
        </w:rPr>
        <w:t>Управління бізнесом»</w:t>
      </w:r>
    </w:p>
    <w:p w:rsidR="001F2974" w:rsidRPr="002C3CC6" w:rsidRDefault="001F2974" w:rsidP="005F592E">
      <w:pPr>
        <w:pStyle w:val="a4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 xml:space="preserve">Відповідальний:  завідувач кафедри </w:t>
      </w:r>
      <w:r w:rsidR="005F592E" w:rsidRPr="002C3CC6">
        <w:rPr>
          <w:rFonts w:ascii="Times New Roman" w:hAnsi="Times New Roman"/>
          <w:i/>
          <w:sz w:val="26"/>
          <w:szCs w:val="26"/>
          <w:lang w:val="uk-UA"/>
        </w:rPr>
        <w:t>аграрного менеджменту та маркетингу</w:t>
      </w:r>
    </w:p>
    <w:p w:rsidR="001F2974" w:rsidRPr="002C3CC6" w:rsidRDefault="001F2974" w:rsidP="005F592E">
      <w:pPr>
        <w:widowControl w:val="0"/>
        <w:tabs>
          <w:tab w:val="left" w:pos="142"/>
        </w:tabs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 xml:space="preserve">Термін виконання: </w:t>
      </w:r>
      <w:r w:rsidR="005F592E" w:rsidRPr="002C3CC6">
        <w:rPr>
          <w:i/>
          <w:sz w:val="26"/>
          <w:szCs w:val="26"/>
          <w:lang w:val="uk-UA"/>
        </w:rPr>
        <w:t>груден</w:t>
      </w:r>
      <w:r w:rsidRPr="002C3CC6">
        <w:rPr>
          <w:i/>
          <w:sz w:val="26"/>
          <w:szCs w:val="26"/>
          <w:lang w:val="uk-UA"/>
        </w:rPr>
        <w:t xml:space="preserve">ь 2021 </w:t>
      </w:r>
      <w:proofErr w:type="spellStart"/>
      <w:r w:rsidRPr="002C3CC6">
        <w:rPr>
          <w:i/>
          <w:sz w:val="26"/>
          <w:szCs w:val="26"/>
          <w:lang w:val="uk-UA"/>
        </w:rPr>
        <w:t>н.р</w:t>
      </w:r>
      <w:proofErr w:type="spellEnd"/>
      <w:r w:rsidRPr="002C3CC6">
        <w:rPr>
          <w:i/>
          <w:sz w:val="26"/>
          <w:szCs w:val="26"/>
          <w:lang w:val="uk-UA"/>
        </w:rPr>
        <w:t>.</w:t>
      </w:r>
      <w:r w:rsidR="005F592E" w:rsidRPr="002C3CC6">
        <w:rPr>
          <w:i/>
          <w:sz w:val="26"/>
          <w:szCs w:val="26"/>
          <w:lang w:val="uk-UA"/>
        </w:rPr>
        <w:t>.</w:t>
      </w:r>
    </w:p>
    <w:p w:rsidR="00AD594A" w:rsidRPr="002C3CC6" w:rsidRDefault="00CD518D" w:rsidP="009E2BA5">
      <w:pPr>
        <w:widowControl w:val="0"/>
        <w:ind w:firstLine="709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2C3CC6">
        <w:rPr>
          <w:sz w:val="26"/>
          <w:szCs w:val="26"/>
          <w:lang w:val="uk-UA"/>
        </w:rPr>
        <w:t>1</w:t>
      </w:r>
      <w:r w:rsidR="00365C28" w:rsidRPr="002C3CC6">
        <w:rPr>
          <w:sz w:val="26"/>
          <w:szCs w:val="26"/>
          <w:lang w:val="uk-UA"/>
        </w:rPr>
        <w:t>6</w:t>
      </w:r>
      <w:r w:rsidR="00023D58" w:rsidRPr="002C3CC6">
        <w:rPr>
          <w:sz w:val="26"/>
          <w:szCs w:val="26"/>
          <w:lang w:val="uk-UA"/>
        </w:rPr>
        <w:t xml:space="preserve">. </w:t>
      </w:r>
      <w:r w:rsidR="00AD594A" w:rsidRPr="002C3CC6">
        <w:rPr>
          <w:sz w:val="26"/>
          <w:szCs w:val="26"/>
          <w:lang w:val="uk-UA"/>
        </w:rPr>
        <w:t xml:space="preserve">Забезпечити </w:t>
      </w:r>
      <w:r w:rsidR="00AD594A" w:rsidRPr="002C3CC6">
        <w:rPr>
          <w:color w:val="000000"/>
          <w:sz w:val="26"/>
          <w:szCs w:val="26"/>
          <w:shd w:val="clear" w:color="auto" w:fill="FFFFFF"/>
          <w:lang w:val="uk-UA"/>
        </w:rPr>
        <w:t>проходження закордонного стажування викладачів  з метою підвищення їх кваліфікації.</w:t>
      </w:r>
    </w:p>
    <w:p w:rsidR="00AD594A" w:rsidRPr="002C3CC6" w:rsidRDefault="00AD594A" w:rsidP="009E2BA5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C3CC6">
        <w:rPr>
          <w:rFonts w:ascii="Times New Roman" w:hAnsi="Times New Roman"/>
          <w:i/>
          <w:sz w:val="26"/>
          <w:szCs w:val="26"/>
          <w:lang w:val="uk-UA"/>
        </w:rPr>
        <w:t>Відповідальні: декан, завідувачі кафедр факультету.</w:t>
      </w:r>
    </w:p>
    <w:p w:rsidR="00AD594A" w:rsidRPr="002C3CC6" w:rsidRDefault="00AD594A" w:rsidP="009E2BA5">
      <w:pPr>
        <w:widowControl w:val="0"/>
        <w:ind w:firstLine="709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Термін виконання: протягом навчального року.</w:t>
      </w:r>
    </w:p>
    <w:p w:rsidR="00023D58" w:rsidRPr="002C3CC6" w:rsidRDefault="00AD594A" w:rsidP="009E2BA5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1</w:t>
      </w:r>
      <w:r w:rsidR="00365C28" w:rsidRPr="002C3CC6">
        <w:rPr>
          <w:sz w:val="26"/>
          <w:szCs w:val="26"/>
          <w:lang w:val="uk-UA"/>
        </w:rPr>
        <w:t>7</w:t>
      </w:r>
      <w:r w:rsidRPr="002C3CC6">
        <w:rPr>
          <w:sz w:val="26"/>
          <w:szCs w:val="26"/>
          <w:lang w:val="uk-UA"/>
        </w:rPr>
        <w:t xml:space="preserve">. </w:t>
      </w:r>
      <w:r w:rsidR="00023D58" w:rsidRPr="002C3CC6">
        <w:rPr>
          <w:sz w:val="26"/>
          <w:szCs w:val="26"/>
          <w:lang w:val="uk-UA"/>
        </w:rPr>
        <w:t>Провести інтерактивну зустріч з школярами та їх</w:t>
      </w:r>
      <w:r w:rsidR="00F11FEA" w:rsidRPr="002C3CC6">
        <w:rPr>
          <w:sz w:val="26"/>
          <w:szCs w:val="26"/>
          <w:lang w:val="uk-UA"/>
        </w:rPr>
        <w:t>німи</w:t>
      </w:r>
      <w:r w:rsidR="00023D58" w:rsidRPr="002C3CC6">
        <w:rPr>
          <w:sz w:val="26"/>
          <w:szCs w:val="26"/>
          <w:lang w:val="uk-UA"/>
        </w:rPr>
        <w:t xml:space="preserve"> батьками на Дні відкритих дверей університету.</w:t>
      </w:r>
    </w:p>
    <w:p w:rsidR="00023D58" w:rsidRPr="002C3CC6" w:rsidRDefault="00023D58" w:rsidP="009E2BA5">
      <w:pPr>
        <w:widowControl w:val="0"/>
        <w:ind w:firstLine="720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Відповідальні: декан факультету, заступник декана з навчальної роботи, завідувачі кафедр.</w:t>
      </w:r>
    </w:p>
    <w:p w:rsidR="00023D58" w:rsidRPr="002C3CC6" w:rsidRDefault="00023D58" w:rsidP="009E2BA5">
      <w:pPr>
        <w:widowControl w:val="0"/>
        <w:ind w:firstLine="720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Термін виконання: березень 20</w:t>
      </w:r>
      <w:r w:rsidR="00CD518D" w:rsidRPr="002C3CC6">
        <w:rPr>
          <w:i/>
          <w:sz w:val="26"/>
          <w:szCs w:val="26"/>
          <w:lang w:val="uk-UA"/>
        </w:rPr>
        <w:t>2</w:t>
      </w:r>
      <w:r w:rsidR="001132EF" w:rsidRPr="002C3CC6">
        <w:rPr>
          <w:i/>
          <w:sz w:val="26"/>
          <w:szCs w:val="26"/>
          <w:lang w:val="uk-UA"/>
        </w:rPr>
        <w:t>1</w:t>
      </w:r>
      <w:r w:rsidR="00CD518D" w:rsidRPr="002C3CC6">
        <w:rPr>
          <w:i/>
          <w:sz w:val="26"/>
          <w:szCs w:val="26"/>
          <w:lang w:val="uk-UA"/>
        </w:rPr>
        <w:t xml:space="preserve"> </w:t>
      </w:r>
      <w:proofErr w:type="spellStart"/>
      <w:r w:rsidR="00CD518D" w:rsidRPr="002C3CC6">
        <w:rPr>
          <w:i/>
          <w:sz w:val="26"/>
          <w:szCs w:val="26"/>
          <w:lang w:val="uk-UA"/>
        </w:rPr>
        <w:t>н.</w:t>
      </w:r>
      <w:r w:rsidRPr="002C3CC6">
        <w:rPr>
          <w:i/>
          <w:sz w:val="26"/>
          <w:szCs w:val="26"/>
          <w:lang w:val="uk-UA"/>
        </w:rPr>
        <w:t>р</w:t>
      </w:r>
      <w:proofErr w:type="spellEnd"/>
      <w:r w:rsidRPr="002C3CC6">
        <w:rPr>
          <w:i/>
          <w:sz w:val="26"/>
          <w:szCs w:val="26"/>
          <w:lang w:val="uk-UA"/>
        </w:rPr>
        <w:t>.</w:t>
      </w:r>
    </w:p>
    <w:p w:rsidR="00AD594A" w:rsidRPr="002C3CC6" w:rsidRDefault="00AD594A" w:rsidP="009E2BA5">
      <w:pPr>
        <w:widowControl w:val="0"/>
        <w:ind w:firstLine="720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1</w:t>
      </w:r>
      <w:r w:rsidR="00365C28" w:rsidRPr="002C3CC6">
        <w:rPr>
          <w:i/>
          <w:sz w:val="26"/>
          <w:szCs w:val="26"/>
          <w:lang w:val="uk-UA"/>
        </w:rPr>
        <w:t>8</w:t>
      </w:r>
      <w:r w:rsidRPr="002C3CC6">
        <w:rPr>
          <w:i/>
          <w:sz w:val="26"/>
          <w:szCs w:val="26"/>
          <w:lang w:val="uk-UA"/>
        </w:rPr>
        <w:t xml:space="preserve">. </w:t>
      </w:r>
      <w:r w:rsidRPr="002C3CC6">
        <w:rPr>
          <w:sz w:val="26"/>
          <w:szCs w:val="26"/>
          <w:lang w:val="uk-UA"/>
        </w:rPr>
        <w:t xml:space="preserve">Зміцнювати позитивний імідж факультету та університету, щодо удосконалення профорієнтаційної роботи та популяризації </w:t>
      </w:r>
      <w:r w:rsidR="007458A2" w:rsidRPr="002C3CC6">
        <w:rPr>
          <w:sz w:val="26"/>
          <w:szCs w:val="26"/>
          <w:lang w:val="uk-UA"/>
        </w:rPr>
        <w:t xml:space="preserve"> </w:t>
      </w:r>
      <w:proofErr w:type="spellStart"/>
      <w:r w:rsidRPr="002C3CC6">
        <w:rPr>
          <w:sz w:val="26"/>
          <w:szCs w:val="26"/>
          <w:lang w:val="uk-UA"/>
        </w:rPr>
        <w:t>ВНАУ</w:t>
      </w:r>
      <w:proofErr w:type="spellEnd"/>
      <w:r w:rsidR="007458A2" w:rsidRPr="002C3CC6">
        <w:rPr>
          <w:sz w:val="26"/>
          <w:szCs w:val="26"/>
          <w:lang w:val="uk-UA"/>
        </w:rPr>
        <w:t>.</w:t>
      </w:r>
    </w:p>
    <w:p w:rsidR="007458A2" w:rsidRPr="002C3CC6" w:rsidRDefault="007458A2" w:rsidP="009E2BA5">
      <w:pPr>
        <w:widowControl w:val="0"/>
        <w:ind w:firstLine="720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Відповідальний: декан факультету, завідувачі кафедр.</w:t>
      </w:r>
    </w:p>
    <w:p w:rsidR="007458A2" w:rsidRPr="002C3CC6" w:rsidRDefault="007458A2" w:rsidP="009E2BA5">
      <w:pPr>
        <w:widowControl w:val="0"/>
        <w:ind w:firstLine="720"/>
        <w:rPr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Термін виконання: постійно</w:t>
      </w:r>
    </w:p>
    <w:p w:rsidR="00023D58" w:rsidRPr="002C3CC6" w:rsidRDefault="008D10C3" w:rsidP="009E2BA5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2C3CC6">
        <w:rPr>
          <w:sz w:val="26"/>
          <w:szCs w:val="26"/>
          <w:lang w:val="uk-UA"/>
        </w:rPr>
        <w:t>1</w:t>
      </w:r>
      <w:r w:rsidR="00365C28" w:rsidRPr="002C3CC6">
        <w:rPr>
          <w:sz w:val="26"/>
          <w:szCs w:val="26"/>
          <w:lang w:val="uk-UA"/>
        </w:rPr>
        <w:t>9</w:t>
      </w:r>
      <w:r w:rsidRPr="002C3CC6">
        <w:rPr>
          <w:sz w:val="26"/>
          <w:szCs w:val="26"/>
          <w:lang w:val="uk-UA"/>
        </w:rPr>
        <w:t xml:space="preserve">. </w:t>
      </w:r>
      <w:r w:rsidR="001132EF" w:rsidRPr="002C3CC6">
        <w:rPr>
          <w:sz w:val="26"/>
          <w:szCs w:val="26"/>
          <w:lang w:val="uk-UA"/>
        </w:rPr>
        <w:t>Закінчити</w:t>
      </w:r>
      <w:r w:rsidRPr="002C3CC6">
        <w:rPr>
          <w:sz w:val="26"/>
          <w:szCs w:val="26"/>
          <w:lang w:val="uk-UA"/>
        </w:rPr>
        <w:t xml:space="preserve"> ремонтні роботи</w:t>
      </w:r>
      <w:r w:rsidR="00A07E39" w:rsidRPr="002C3CC6">
        <w:rPr>
          <w:sz w:val="26"/>
          <w:szCs w:val="26"/>
          <w:lang w:val="uk-UA"/>
        </w:rPr>
        <w:t xml:space="preserve"> в навчальному корпусі № 5</w:t>
      </w:r>
      <w:r w:rsidR="00CD518D" w:rsidRPr="002C3CC6">
        <w:rPr>
          <w:sz w:val="26"/>
          <w:szCs w:val="26"/>
          <w:lang w:val="uk-UA"/>
        </w:rPr>
        <w:t xml:space="preserve"> (цокольний поверх </w:t>
      </w:r>
      <w:r w:rsidR="00F93D29" w:rsidRPr="002C3CC6">
        <w:rPr>
          <w:sz w:val="26"/>
          <w:szCs w:val="26"/>
          <w:lang w:val="uk-UA"/>
        </w:rPr>
        <w:t>та ін.)</w:t>
      </w:r>
    </w:p>
    <w:p w:rsidR="00F93D29" w:rsidRPr="002C3CC6" w:rsidRDefault="00F93D29" w:rsidP="009E2BA5">
      <w:pPr>
        <w:widowControl w:val="0"/>
        <w:ind w:firstLine="720"/>
        <w:jc w:val="both"/>
        <w:rPr>
          <w:i/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>Відповідальн</w:t>
      </w:r>
      <w:r w:rsidR="00A07E39" w:rsidRPr="002C3CC6">
        <w:rPr>
          <w:i/>
          <w:sz w:val="26"/>
          <w:szCs w:val="26"/>
          <w:lang w:val="uk-UA"/>
        </w:rPr>
        <w:t>ий</w:t>
      </w:r>
      <w:r w:rsidRPr="002C3CC6">
        <w:rPr>
          <w:i/>
          <w:sz w:val="26"/>
          <w:szCs w:val="26"/>
          <w:lang w:val="uk-UA"/>
        </w:rPr>
        <w:t xml:space="preserve">: </w:t>
      </w:r>
      <w:r w:rsidR="007F2F8C" w:rsidRPr="002C3CC6">
        <w:rPr>
          <w:i/>
          <w:sz w:val="26"/>
          <w:szCs w:val="26"/>
          <w:lang w:val="uk-UA"/>
        </w:rPr>
        <w:t>помічник проректора з адміністративно-господарської роботи та виробничої діяльності.</w:t>
      </w:r>
    </w:p>
    <w:p w:rsidR="00F93D29" w:rsidRPr="002C3CC6" w:rsidRDefault="00F93D29" w:rsidP="009E2BA5">
      <w:pPr>
        <w:widowControl w:val="0"/>
        <w:ind w:firstLine="720"/>
        <w:rPr>
          <w:sz w:val="26"/>
          <w:szCs w:val="26"/>
          <w:lang w:val="uk-UA"/>
        </w:rPr>
      </w:pPr>
      <w:r w:rsidRPr="002C3CC6">
        <w:rPr>
          <w:i/>
          <w:sz w:val="26"/>
          <w:szCs w:val="26"/>
          <w:lang w:val="uk-UA"/>
        </w:rPr>
        <w:t xml:space="preserve">Термін виконання: </w:t>
      </w:r>
      <w:r w:rsidR="007F2F8C" w:rsidRPr="002C3CC6">
        <w:rPr>
          <w:i/>
          <w:sz w:val="26"/>
          <w:szCs w:val="26"/>
          <w:lang w:val="uk-UA"/>
        </w:rPr>
        <w:t>червень-серпень</w:t>
      </w:r>
      <w:r w:rsidRPr="002C3CC6">
        <w:rPr>
          <w:i/>
          <w:sz w:val="26"/>
          <w:szCs w:val="26"/>
          <w:lang w:val="uk-UA"/>
        </w:rPr>
        <w:t xml:space="preserve"> 20</w:t>
      </w:r>
      <w:r w:rsidR="00CD518D" w:rsidRPr="002C3CC6">
        <w:rPr>
          <w:i/>
          <w:sz w:val="26"/>
          <w:szCs w:val="26"/>
          <w:lang w:val="uk-UA"/>
        </w:rPr>
        <w:t>2</w:t>
      </w:r>
      <w:r w:rsidR="001132EF" w:rsidRPr="002C3CC6">
        <w:rPr>
          <w:i/>
          <w:sz w:val="26"/>
          <w:szCs w:val="26"/>
          <w:lang w:val="uk-UA"/>
        </w:rPr>
        <w:t>1</w:t>
      </w:r>
      <w:r w:rsidRPr="002C3CC6">
        <w:rPr>
          <w:i/>
          <w:sz w:val="26"/>
          <w:szCs w:val="26"/>
          <w:lang w:val="uk-UA"/>
        </w:rPr>
        <w:t xml:space="preserve"> </w:t>
      </w:r>
      <w:proofErr w:type="spellStart"/>
      <w:r w:rsidR="00CD518D" w:rsidRPr="002C3CC6">
        <w:rPr>
          <w:i/>
          <w:sz w:val="26"/>
          <w:szCs w:val="26"/>
          <w:lang w:val="uk-UA"/>
        </w:rPr>
        <w:t>н.</w:t>
      </w:r>
      <w:r w:rsidRPr="002C3CC6">
        <w:rPr>
          <w:i/>
          <w:sz w:val="26"/>
          <w:szCs w:val="26"/>
          <w:lang w:val="uk-UA"/>
        </w:rPr>
        <w:t>р</w:t>
      </w:r>
      <w:proofErr w:type="spellEnd"/>
      <w:r w:rsidRPr="002C3CC6">
        <w:rPr>
          <w:i/>
          <w:sz w:val="26"/>
          <w:szCs w:val="26"/>
          <w:lang w:val="uk-UA"/>
        </w:rPr>
        <w:t>.</w:t>
      </w:r>
    </w:p>
    <w:bookmarkEnd w:id="0"/>
    <w:p w:rsidR="00EB0646" w:rsidRPr="005F592E" w:rsidRDefault="00EB0646" w:rsidP="009E2BA5">
      <w:pPr>
        <w:widowControl w:val="0"/>
        <w:ind w:firstLine="709"/>
        <w:jc w:val="both"/>
        <w:rPr>
          <w:sz w:val="26"/>
          <w:szCs w:val="26"/>
          <w:lang w:val="uk-UA"/>
        </w:rPr>
      </w:pPr>
    </w:p>
    <w:p w:rsidR="00EB0646" w:rsidRPr="005F592E" w:rsidRDefault="00EB0646" w:rsidP="009E2BA5">
      <w:pPr>
        <w:widowControl w:val="0"/>
        <w:spacing w:line="360" w:lineRule="auto"/>
        <w:ind w:firstLine="709"/>
        <w:jc w:val="both"/>
        <w:rPr>
          <w:sz w:val="26"/>
          <w:szCs w:val="26"/>
          <w:lang w:val="uk-UA"/>
        </w:rPr>
      </w:pPr>
    </w:p>
    <w:p w:rsidR="00EB0646" w:rsidRPr="005F592E" w:rsidRDefault="00EB0646" w:rsidP="009E2BA5">
      <w:pPr>
        <w:widowControl w:val="0"/>
        <w:spacing w:line="360" w:lineRule="auto"/>
        <w:ind w:firstLine="709"/>
        <w:jc w:val="both"/>
        <w:rPr>
          <w:sz w:val="26"/>
          <w:szCs w:val="26"/>
          <w:lang w:val="uk-UA"/>
        </w:rPr>
      </w:pPr>
    </w:p>
    <w:sectPr w:rsidR="00EB0646" w:rsidRPr="005F592E" w:rsidSect="008B09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AE30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660A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F0ED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B620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9D25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80FB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AAD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EA7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FC4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B5A0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FE34A2"/>
    <w:multiLevelType w:val="hybridMultilevel"/>
    <w:tmpl w:val="8C2E3254"/>
    <w:lvl w:ilvl="0" w:tplc="811A4C96">
      <w:numFmt w:val="bullet"/>
      <w:lvlText w:val="–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3D7AB0"/>
    <w:multiLevelType w:val="multilevel"/>
    <w:tmpl w:val="D272E76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cs="Times New Roman" w:hint="default"/>
      </w:rPr>
    </w:lvl>
  </w:abstractNum>
  <w:abstractNum w:abstractNumId="12">
    <w:nsid w:val="421014C2"/>
    <w:multiLevelType w:val="hybridMultilevel"/>
    <w:tmpl w:val="C3BC86BE"/>
    <w:lvl w:ilvl="0" w:tplc="91FA90B4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F1"/>
    <w:rsid w:val="0000232F"/>
    <w:rsid w:val="000072CE"/>
    <w:rsid w:val="00010C7E"/>
    <w:rsid w:val="00011A4F"/>
    <w:rsid w:val="00021EE9"/>
    <w:rsid w:val="00023D58"/>
    <w:rsid w:val="0003079F"/>
    <w:rsid w:val="000340BA"/>
    <w:rsid w:val="000451AD"/>
    <w:rsid w:val="00045882"/>
    <w:rsid w:val="00053410"/>
    <w:rsid w:val="00055087"/>
    <w:rsid w:val="000576DA"/>
    <w:rsid w:val="000671A2"/>
    <w:rsid w:val="00072158"/>
    <w:rsid w:val="00073DA5"/>
    <w:rsid w:val="00082F75"/>
    <w:rsid w:val="00083CEF"/>
    <w:rsid w:val="00084748"/>
    <w:rsid w:val="000910DF"/>
    <w:rsid w:val="0009133A"/>
    <w:rsid w:val="00094959"/>
    <w:rsid w:val="000A2040"/>
    <w:rsid w:val="000A51A4"/>
    <w:rsid w:val="000A7E92"/>
    <w:rsid w:val="000B0BF4"/>
    <w:rsid w:val="000B2172"/>
    <w:rsid w:val="000B372D"/>
    <w:rsid w:val="000C0B67"/>
    <w:rsid w:val="000C1931"/>
    <w:rsid w:val="000C3F0B"/>
    <w:rsid w:val="000D62F3"/>
    <w:rsid w:val="000D7FD2"/>
    <w:rsid w:val="000E382B"/>
    <w:rsid w:val="000E4F21"/>
    <w:rsid w:val="000F0438"/>
    <w:rsid w:val="001007A3"/>
    <w:rsid w:val="00102783"/>
    <w:rsid w:val="0010513E"/>
    <w:rsid w:val="001110A5"/>
    <w:rsid w:val="001116FB"/>
    <w:rsid w:val="001132EF"/>
    <w:rsid w:val="0012179F"/>
    <w:rsid w:val="00123256"/>
    <w:rsid w:val="00125E28"/>
    <w:rsid w:val="001274C9"/>
    <w:rsid w:val="00144314"/>
    <w:rsid w:val="00145C1C"/>
    <w:rsid w:val="001463B8"/>
    <w:rsid w:val="001503DC"/>
    <w:rsid w:val="00151DE2"/>
    <w:rsid w:val="0015211F"/>
    <w:rsid w:val="00164AA4"/>
    <w:rsid w:val="0017205A"/>
    <w:rsid w:val="001777FA"/>
    <w:rsid w:val="00177D3E"/>
    <w:rsid w:val="00177F4E"/>
    <w:rsid w:val="00180159"/>
    <w:rsid w:val="00180DA4"/>
    <w:rsid w:val="00193B9F"/>
    <w:rsid w:val="001A18EE"/>
    <w:rsid w:val="001A1D08"/>
    <w:rsid w:val="001A542F"/>
    <w:rsid w:val="001A6158"/>
    <w:rsid w:val="001C2515"/>
    <w:rsid w:val="001C7438"/>
    <w:rsid w:val="001D27BA"/>
    <w:rsid w:val="001D3364"/>
    <w:rsid w:val="001D6E12"/>
    <w:rsid w:val="001E1FAB"/>
    <w:rsid w:val="001E4085"/>
    <w:rsid w:val="001F2974"/>
    <w:rsid w:val="001F36CE"/>
    <w:rsid w:val="001F4479"/>
    <w:rsid w:val="002032B9"/>
    <w:rsid w:val="00213DD7"/>
    <w:rsid w:val="00214E1C"/>
    <w:rsid w:val="002209E8"/>
    <w:rsid w:val="00221FEE"/>
    <w:rsid w:val="002243DE"/>
    <w:rsid w:val="0023116A"/>
    <w:rsid w:val="00232293"/>
    <w:rsid w:val="0024076D"/>
    <w:rsid w:val="00240EDA"/>
    <w:rsid w:val="002435D9"/>
    <w:rsid w:val="0025574C"/>
    <w:rsid w:val="0026194B"/>
    <w:rsid w:val="00263C5C"/>
    <w:rsid w:val="00267B20"/>
    <w:rsid w:val="002753F6"/>
    <w:rsid w:val="00280134"/>
    <w:rsid w:val="00280F38"/>
    <w:rsid w:val="00282FBB"/>
    <w:rsid w:val="00287164"/>
    <w:rsid w:val="00287467"/>
    <w:rsid w:val="002915C3"/>
    <w:rsid w:val="00293F13"/>
    <w:rsid w:val="00296D0D"/>
    <w:rsid w:val="002A0BCF"/>
    <w:rsid w:val="002A48E8"/>
    <w:rsid w:val="002A5069"/>
    <w:rsid w:val="002A55E5"/>
    <w:rsid w:val="002B0E76"/>
    <w:rsid w:val="002B2116"/>
    <w:rsid w:val="002B77AB"/>
    <w:rsid w:val="002C3CC6"/>
    <w:rsid w:val="002C5339"/>
    <w:rsid w:val="002D3121"/>
    <w:rsid w:val="002E2A13"/>
    <w:rsid w:val="002E6049"/>
    <w:rsid w:val="002F3B0D"/>
    <w:rsid w:val="002F5C54"/>
    <w:rsid w:val="00300232"/>
    <w:rsid w:val="00307A8A"/>
    <w:rsid w:val="0031040F"/>
    <w:rsid w:val="003241DA"/>
    <w:rsid w:val="00331995"/>
    <w:rsid w:val="00332927"/>
    <w:rsid w:val="003441E7"/>
    <w:rsid w:val="00344FD5"/>
    <w:rsid w:val="00347CE8"/>
    <w:rsid w:val="00351DA4"/>
    <w:rsid w:val="00353631"/>
    <w:rsid w:val="00361D8F"/>
    <w:rsid w:val="00362481"/>
    <w:rsid w:val="00365C28"/>
    <w:rsid w:val="00371F1C"/>
    <w:rsid w:val="003733FD"/>
    <w:rsid w:val="00374BD3"/>
    <w:rsid w:val="00375E8E"/>
    <w:rsid w:val="00386C67"/>
    <w:rsid w:val="0038746D"/>
    <w:rsid w:val="003906A0"/>
    <w:rsid w:val="00391183"/>
    <w:rsid w:val="00391EF5"/>
    <w:rsid w:val="00394926"/>
    <w:rsid w:val="00394E96"/>
    <w:rsid w:val="00395664"/>
    <w:rsid w:val="00395BFA"/>
    <w:rsid w:val="003976B3"/>
    <w:rsid w:val="003C0505"/>
    <w:rsid w:val="003C2DAF"/>
    <w:rsid w:val="003D09AA"/>
    <w:rsid w:val="003D5C6B"/>
    <w:rsid w:val="003E1723"/>
    <w:rsid w:val="003E2AA4"/>
    <w:rsid w:val="003F1F58"/>
    <w:rsid w:val="003F2F54"/>
    <w:rsid w:val="003F3F1A"/>
    <w:rsid w:val="003F5A56"/>
    <w:rsid w:val="00400D2E"/>
    <w:rsid w:val="00412D3C"/>
    <w:rsid w:val="0041572E"/>
    <w:rsid w:val="00420C51"/>
    <w:rsid w:val="00422046"/>
    <w:rsid w:val="00425F03"/>
    <w:rsid w:val="004332A8"/>
    <w:rsid w:val="004373DB"/>
    <w:rsid w:val="00447B50"/>
    <w:rsid w:val="00450773"/>
    <w:rsid w:val="0045219B"/>
    <w:rsid w:val="00453032"/>
    <w:rsid w:val="0045473C"/>
    <w:rsid w:val="004568FE"/>
    <w:rsid w:val="00462AB6"/>
    <w:rsid w:val="00463D97"/>
    <w:rsid w:val="00477469"/>
    <w:rsid w:val="00481B3C"/>
    <w:rsid w:val="0048393C"/>
    <w:rsid w:val="004925EF"/>
    <w:rsid w:val="004A01E9"/>
    <w:rsid w:val="004A7C43"/>
    <w:rsid w:val="004B732A"/>
    <w:rsid w:val="004B758A"/>
    <w:rsid w:val="004C2B73"/>
    <w:rsid w:val="004C629E"/>
    <w:rsid w:val="004D45EF"/>
    <w:rsid w:val="004D56B7"/>
    <w:rsid w:val="004E32A6"/>
    <w:rsid w:val="004E4BBA"/>
    <w:rsid w:val="004F0247"/>
    <w:rsid w:val="004F11DC"/>
    <w:rsid w:val="00500429"/>
    <w:rsid w:val="00503D7C"/>
    <w:rsid w:val="005123AE"/>
    <w:rsid w:val="00513D2D"/>
    <w:rsid w:val="005142A9"/>
    <w:rsid w:val="0052009E"/>
    <w:rsid w:val="00527CB6"/>
    <w:rsid w:val="00530EB4"/>
    <w:rsid w:val="00531734"/>
    <w:rsid w:val="00534442"/>
    <w:rsid w:val="00534C5C"/>
    <w:rsid w:val="00540C4E"/>
    <w:rsid w:val="0054271C"/>
    <w:rsid w:val="00544053"/>
    <w:rsid w:val="00550559"/>
    <w:rsid w:val="00556962"/>
    <w:rsid w:val="00557165"/>
    <w:rsid w:val="0057201C"/>
    <w:rsid w:val="00576134"/>
    <w:rsid w:val="005820B7"/>
    <w:rsid w:val="0058560B"/>
    <w:rsid w:val="00596E83"/>
    <w:rsid w:val="00597113"/>
    <w:rsid w:val="005A0A6A"/>
    <w:rsid w:val="005A54B4"/>
    <w:rsid w:val="005A70F1"/>
    <w:rsid w:val="005A7182"/>
    <w:rsid w:val="005B0543"/>
    <w:rsid w:val="005B1CBC"/>
    <w:rsid w:val="005B533D"/>
    <w:rsid w:val="005D0A1F"/>
    <w:rsid w:val="005D2F20"/>
    <w:rsid w:val="005D32C4"/>
    <w:rsid w:val="005D3D55"/>
    <w:rsid w:val="005E5D71"/>
    <w:rsid w:val="005E7ED7"/>
    <w:rsid w:val="005F37FB"/>
    <w:rsid w:val="005F592E"/>
    <w:rsid w:val="0060697C"/>
    <w:rsid w:val="0061169C"/>
    <w:rsid w:val="0061527B"/>
    <w:rsid w:val="006155B3"/>
    <w:rsid w:val="006203F3"/>
    <w:rsid w:val="006234D2"/>
    <w:rsid w:val="006302D9"/>
    <w:rsid w:val="00634765"/>
    <w:rsid w:val="0063565E"/>
    <w:rsid w:val="00636FEC"/>
    <w:rsid w:val="0064014C"/>
    <w:rsid w:val="00645678"/>
    <w:rsid w:val="0065213B"/>
    <w:rsid w:val="00653193"/>
    <w:rsid w:val="00655060"/>
    <w:rsid w:val="00673B14"/>
    <w:rsid w:val="00676D1C"/>
    <w:rsid w:val="0067756E"/>
    <w:rsid w:val="00680F2D"/>
    <w:rsid w:val="00684DC5"/>
    <w:rsid w:val="00695E99"/>
    <w:rsid w:val="00696AF1"/>
    <w:rsid w:val="006B70FF"/>
    <w:rsid w:val="006C1841"/>
    <w:rsid w:val="006C55FF"/>
    <w:rsid w:val="006D0293"/>
    <w:rsid w:val="006D15CA"/>
    <w:rsid w:val="006D3E39"/>
    <w:rsid w:val="006D4B88"/>
    <w:rsid w:val="006D6894"/>
    <w:rsid w:val="006D6EFE"/>
    <w:rsid w:val="006E0C1A"/>
    <w:rsid w:val="006E0E6D"/>
    <w:rsid w:val="006E4445"/>
    <w:rsid w:val="006E616C"/>
    <w:rsid w:val="006E6D02"/>
    <w:rsid w:val="006F01F6"/>
    <w:rsid w:val="006F1071"/>
    <w:rsid w:val="006F28ED"/>
    <w:rsid w:val="006F4E47"/>
    <w:rsid w:val="00703430"/>
    <w:rsid w:val="00705A38"/>
    <w:rsid w:val="00706F37"/>
    <w:rsid w:val="00711F7E"/>
    <w:rsid w:val="00713097"/>
    <w:rsid w:val="007155AE"/>
    <w:rsid w:val="0072587F"/>
    <w:rsid w:val="0073140D"/>
    <w:rsid w:val="00735011"/>
    <w:rsid w:val="00736728"/>
    <w:rsid w:val="00736C7B"/>
    <w:rsid w:val="00740369"/>
    <w:rsid w:val="00743E13"/>
    <w:rsid w:val="007458A2"/>
    <w:rsid w:val="00760814"/>
    <w:rsid w:val="00761586"/>
    <w:rsid w:val="00762B20"/>
    <w:rsid w:val="007725D0"/>
    <w:rsid w:val="00776ADA"/>
    <w:rsid w:val="0078072A"/>
    <w:rsid w:val="00790395"/>
    <w:rsid w:val="00791675"/>
    <w:rsid w:val="00793704"/>
    <w:rsid w:val="007A0FC4"/>
    <w:rsid w:val="007A4570"/>
    <w:rsid w:val="007A5D06"/>
    <w:rsid w:val="007A76D6"/>
    <w:rsid w:val="007B4F72"/>
    <w:rsid w:val="007B5754"/>
    <w:rsid w:val="007B7E29"/>
    <w:rsid w:val="007C1323"/>
    <w:rsid w:val="007E444C"/>
    <w:rsid w:val="007E45F3"/>
    <w:rsid w:val="007E46AC"/>
    <w:rsid w:val="007E6889"/>
    <w:rsid w:val="007F1F86"/>
    <w:rsid w:val="007F2E21"/>
    <w:rsid w:val="007F2F8C"/>
    <w:rsid w:val="007F30C4"/>
    <w:rsid w:val="007F39B3"/>
    <w:rsid w:val="007F53C4"/>
    <w:rsid w:val="00803350"/>
    <w:rsid w:val="008036ED"/>
    <w:rsid w:val="00805254"/>
    <w:rsid w:val="008055C5"/>
    <w:rsid w:val="0080654F"/>
    <w:rsid w:val="008102DD"/>
    <w:rsid w:val="00810C72"/>
    <w:rsid w:val="00823215"/>
    <w:rsid w:val="0082368B"/>
    <w:rsid w:val="00823713"/>
    <w:rsid w:val="00823AE9"/>
    <w:rsid w:val="00823B36"/>
    <w:rsid w:val="008249A9"/>
    <w:rsid w:val="008279AD"/>
    <w:rsid w:val="008347E0"/>
    <w:rsid w:val="00835666"/>
    <w:rsid w:val="0083595C"/>
    <w:rsid w:val="008361FA"/>
    <w:rsid w:val="00846EA6"/>
    <w:rsid w:val="008538C9"/>
    <w:rsid w:val="00854139"/>
    <w:rsid w:val="008543C9"/>
    <w:rsid w:val="008616D6"/>
    <w:rsid w:val="008745A8"/>
    <w:rsid w:val="008768CE"/>
    <w:rsid w:val="008769F0"/>
    <w:rsid w:val="0087772D"/>
    <w:rsid w:val="0088162E"/>
    <w:rsid w:val="008838FF"/>
    <w:rsid w:val="00884AA5"/>
    <w:rsid w:val="00886254"/>
    <w:rsid w:val="008862D8"/>
    <w:rsid w:val="008941BB"/>
    <w:rsid w:val="008A7B52"/>
    <w:rsid w:val="008B09E8"/>
    <w:rsid w:val="008B40D0"/>
    <w:rsid w:val="008B663D"/>
    <w:rsid w:val="008C0222"/>
    <w:rsid w:val="008C1EF6"/>
    <w:rsid w:val="008C29CE"/>
    <w:rsid w:val="008C2D39"/>
    <w:rsid w:val="008C2FCB"/>
    <w:rsid w:val="008C5E95"/>
    <w:rsid w:val="008D10C3"/>
    <w:rsid w:val="008D365B"/>
    <w:rsid w:val="008D39BE"/>
    <w:rsid w:val="008D7B6A"/>
    <w:rsid w:val="008E2AF2"/>
    <w:rsid w:val="008E2BA4"/>
    <w:rsid w:val="008E6994"/>
    <w:rsid w:val="008F7E4B"/>
    <w:rsid w:val="00901333"/>
    <w:rsid w:val="009033FA"/>
    <w:rsid w:val="00903CC1"/>
    <w:rsid w:val="00903E2B"/>
    <w:rsid w:val="0090565F"/>
    <w:rsid w:val="00914959"/>
    <w:rsid w:val="009161DF"/>
    <w:rsid w:val="009210F3"/>
    <w:rsid w:val="00922E45"/>
    <w:rsid w:val="009230CA"/>
    <w:rsid w:val="00925317"/>
    <w:rsid w:val="00926605"/>
    <w:rsid w:val="009268C4"/>
    <w:rsid w:val="009274A1"/>
    <w:rsid w:val="009308A1"/>
    <w:rsid w:val="00934255"/>
    <w:rsid w:val="00934600"/>
    <w:rsid w:val="009415BD"/>
    <w:rsid w:val="00945445"/>
    <w:rsid w:val="009475A4"/>
    <w:rsid w:val="00950724"/>
    <w:rsid w:val="00952EAF"/>
    <w:rsid w:val="00953CA5"/>
    <w:rsid w:val="00955C61"/>
    <w:rsid w:val="00970C52"/>
    <w:rsid w:val="00974599"/>
    <w:rsid w:val="009832B3"/>
    <w:rsid w:val="00990EB3"/>
    <w:rsid w:val="009912C5"/>
    <w:rsid w:val="009912F1"/>
    <w:rsid w:val="00994F4A"/>
    <w:rsid w:val="009A38BF"/>
    <w:rsid w:val="009A6B76"/>
    <w:rsid w:val="009B12D3"/>
    <w:rsid w:val="009C3E3C"/>
    <w:rsid w:val="009D121C"/>
    <w:rsid w:val="009D6F04"/>
    <w:rsid w:val="009D7C57"/>
    <w:rsid w:val="009E0EC6"/>
    <w:rsid w:val="009E2BA5"/>
    <w:rsid w:val="009E61EC"/>
    <w:rsid w:val="009E776A"/>
    <w:rsid w:val="009E7969"/>
    <w:rsid w:val="009F21C6"/>
    <w:rsid w:val="009F57C6"/>
    <w:rsid w:val="00A062AA"/>
    <w:rsid w:val="00A06B68"/>
    <w:rsid w:val="00A07E39"/>
    <w:rsid w:val="00A21309"/>
    <w:rsid w:val="00A21685"/>
    <w:rsid w:val="00A30D81"/>
    <w:rsid w:val="00A3398F"/>
    <w:rsid w:val="00A357EC"/>
    <w:rsid w:val="00A52492"/>
    <w:rsid w:val="00A54415"/>
    <w:rsid w:val="00A55BF4"/>
    <w:rsid w:val="00A63324"/>
    <w:rsid w:val="00A673DA"/>
    <w:rsid w:val="00A73CAB"/>
    <w:rsid w:val="00A75321"/>
    <w:rsid w:val="00A801FA"/>
    <w:rsid w:val="00A8081C"/>
    <w:rsid w:val="00AA243D"/>
    <w:rsid w:val="00AA53B1"/>
    <w:rsid w:val="00AB0BDB"/>
    <w:rsid w:val="00AB346A"/>
    <w:rsid w:val="00AB7E31"/>
    <w:rsid w:val="00AC0257"/>
    <w:rsid w:val="00AC7B2F"/>
    <w:rsid w:val="00AD1C1C"/>
    <w:rsid w:val="00AD2370"/>
    <w:rsid w:val="00AD594A"/>
    <w:rsid w:val="00AD7F2B"/>
    <w:rsid w:val="00AE0970"/>
    <w:rsid w:val="00AE166C"/>
    <w:rsid w:val="00AE49D2"/>
    <w:rsid w:val="00AF28CC"/>
    <w:rsid w:val="00B03932"/>
    <w:rsid w:val="00B05ECA"/>
    <w:rsid w:val="00B076E3"/>
    <w:rsid w:val="00B10343"/>
    <w:rsid w:val="00B11AC6"/>
    <w:rsid w:val="00B129EB"/>
    <w:rsid w:val="00B12E7D"/>
    <w:rsid w:val="00B1447A"/>
    <w:rsid w:val="00B171B2"/>
    <w:rsid w:val="00B17300"/>
    <w:rsid w:val="00B24BAE"/>
    <w:rsid w:val="00B25472"/>
    <w:rsid w:val="00B31629"/>
    <w:rsid w:val="00B3642F"/>
    <w:rsid w:val="00B41C1B"/>
    <w:rsid w:val="00B4261F"/>
    <w:rsid w:val="00B5193C"/>
    <w:rsid w:val="00B609EE"/>
    <w:rsid w:val="00B6164D"/>
    <w:rsid w:val="00B617FC"/>
    <w:rsid w:val="00B627D1"/>
    <w:rsid w:val="00B648C5"/>
    <w:rsid w:val="00B64A11"/>
    <w:rsid w:val="00B65259"/>
    <w:rsid w:val="00B6594D"/>
    <w:rsid w:val="00B67EF7"/>
    <w:rsid w:val="00B75FB1"/>
    <w:rsid w:val="00B7708B"/>
    <w:rsid w:val="00B777C1"/>
    <w:rsid w:val="00B80ECC"/>
    <w:rsid w:val="00B838B6"/>
    <w:rsid w:val="00B83A14"/>
    <w:rsid w:val="00B85A4F"/>
    <w:rsid w:val="00B9075E"/>
    <w:rsid w:val="00B9152B"/>
    <w:rsid w:val="00B94F5E"/>
    <w:rsid w:val="00BA01E7"/>
    <w:rsid w:val="00BA178C"/>
    <w:rsid w:val="00BA3A18"/>
    <w:rsid w:val="00BB0EF3"/>
    <w:rsid w:val="00BB563E"/>
    <w:rsid w:val="00BC40BF"/>
    <w:rsid w:val="00BC46B4"/>
    <w:rsid w:val="00BC716B"/>
    <w:rsid w:val="00BC75C8"/>
    <w:rsid w:val="00BD0B3A"/>
    <w:rsid w:val="00BD1AF5"/>
    <w:rsid w:val="00BD6E04"/>
    <w:rsid w:val="00BE4E66"/>
    <w:rsid w:val="00BF008D"/>
    <w:rsid w:val="00BF208E"/>
    <w:rsid w:val="00C07853"/>
    <w:rsid w:val="00C07BEF"/>
    <w:rsid w:val="00C1469B"/>
    <w:rsid w:val="00C148A7"/>
    <w:rsid w:val="00C15FE4"/>
    <w:rsid w:val="00C165D4"/>
    <w:rsid w:val="00C21BCF"/>
    <w:rsid w:val="00C323F8"/>
    <w:rsid w:val="00C33A10"/>
    <w:rsid w:val="00C50375"/>
    <w:rsid w:val="00C50811"/>
    <w:rsid w:val="00C5561B"/>
    <w:rsid w:val="00C65E0F"/>
    <w:rsid w:val="00C70855"/>
    <w:rsid w:val="00C70D27"/>
    <w:rsid w:val="00C75D0B"/>
    <w:rsid w:val="00C92208"/>
    <w:rsid w:val="00CB00C6"/>
    <w:rsid w:val="00CB1D89"/>
    <w:rsid w:val="00CB249F"/>
    <w:rsid w:val="00CB2EA8"/>
    <w:rsid w:val="00CB4D3C"/>
    <w:rsid w:val="00CC053E"/>
    <w:rsid w:val="00CC08D8"/>
    <w:rsid w:val="00CC103F"/>
    <w:rsid w:val="00CC7AD2"/>
    <w:rsid w:val="00CD112C"/>
    <w:rsid w:val="00CD518D"/>
    <w:rsid w:val="00CE42F0"/>
    <w:rsid w:val="00CE486E"/>
    <w:rsid w:val="00CF44FF"/>
    <w:rsid w:val="00CF68A8"/>
    <w:rsid w:val="00D03310"/>
    <w:rsid w:val="00D06717"/>
    <w:rsid w:val="00D14035"/>
    <w:rsid w:val="00D232F1"/>
    <w:rsid w:val="00D33F14"/>
    <w:rsid w:val="00D42760"/>
    <w:rsid w:val="00D45FCA"/>
    <w:rsid w:val="00D47711"/>
    <w:rsid w:val="00D51209"/>
    <w:rsid w:val="00D53949"/>
    <w:rsid w:val="00D5430E"/>
    <w:rsid w:val="00D55F01"/>
    <w:rsid w:val="00D644CC"/>
    <w:rsid w:val="00D65381"/>
    <w:rsid w:val="00D65931"/>
    <w:rsid w:val="00D66516"/>
    <w:rsid w:val="00D700D6"/>
    <w:rsid w:val="00D77AA6"/>
    <w:rsid w:val="00D81848"/>
    <w:rsid w:val="00D8655D"/>
    <w:rsid w:val="00D927CB"/>
    <w:rsid w:val="00D928D4"/>
    <w:rsid w:val="00DA05C7"/>
    <w:rsid w:val="00DB0E22"/>
    <w:rsid w:val="00DB4FA9"/>
    <w:rsid w:val="00DC3AA7"/>
    <w:rsid w:val="00DC68AB"/>
    <w:rsid w:val="00DC7607"/>
    <w:rsid w:val="00DC783C"/>
    <w:rsid w:val="00DD1ED8"/>
    <w:rsid w:val="00DD4B7D"/>
    <w:rsid w:val="00DD4EAB"/>
    <w:rsid w:val="00DD58FB"/>
    <w:rsid w:val="00DD6791"/>
    <w:rsid w:val="00DF07A1"/>
    <w:rsid w:val="00DF1E36"/>
    <w:rsid w:val="00DF6F65"/>
    <w:rsid w:val="00E156C3"/>
    <w:rsid w:val="00E20336"/>
    <w:rsid w:val="00E20629"/>
    <w:rsid w:val="00E21DD3"/>
    <w:rsid w:val="00E23E4C"/>
    <w:rsid w:val="00E24620"/>
    <w:rsid w:val="00E30463"/>
    <w:rsid w:val="00E305C5"/>
    <w:rsid w:val="00E4136C"/>
    <w:rsid w:val="00E459C0"/>
    <w:rsid w:val="00E45DEF"/>
    <w:rsid w:val="00E50CC0"/>
    <w:rsid w:val="00E528A2"/>
    <w:rsid w:val="00E55A01"/>
    <w:rsid w:val="00E56C70"/>
    <w:rsid w:val="00E636D2"/>
    <w:rsid w:val="00E649C7"/>
    <w:rsid w:val="00E82304"/>
    <w:rsid w:val="00E87A55"/>
    <w:rsid w:val="00E936D2"/>
    <w:rsid w:val="00EA5C63"/>
    <w:rsid w:val="00EB0646"/>
    <w:rsid w:val="00EB6299"/>
    <w:rsid w:val="00EB7287"/>
    <w:rsid w:val="00EC4A90"/>
    <w:rsid w:val="00EE3FAB"/>
    <w:rsid w:val="00EE5F9D"/>
    <w:rsid w:val="00EF73BC"/>
    <w:rsid w:val="00F01433"/>
    <w:rsid w:val="00F02198"/>
    <w:rsid w:val="00F1115D"/>
    <w:rsid w:val="00F11FEA"/>
    <w:rsid w:val="00F122FE"/>
    <w:rsid w:val="00F15597"/>
    <w:rsid w:val="00F17051"/>
    <w:rsid w:val="00F211BD"/>
    <w:rsid w:val="00F3207F"/>
    <w:rsid w:val="00F3531B"/>
    <w:rsid w:val="00F35C59"/>
    <w:rsid w:val="00F36282"/>
    <w:rsid w:val="00F37D96"/>
    <w:rsid w:val="00F4079A"/>
    <w:rsid w:val="00F42477"/>
    <w:rsid w:val="00F427B6"/>
    <w:rsid w:val="00F51FC5"/>
    <w:rsid w:val="00F526CD"/>
    <w:rsid w:val="00F56AB1"/>
    <w:rsid w:val="00F635A4"/>
    <w:rsid w:val="00F669EE"/>
    <w:rsid w:val="00F7246E"/>
    <w:rsid w:val="00F7521C"/>
    <w:rsid w:val="00F80194"/>
    <w:rsid w:val="00F8033C"/>
    <w:rsid w:val="00F8132C"/>
    <w:rsid w:val="00F8303C"/>
    <w:rsid w:val="00F93D29"/>
    <w:rsid w:val="00FA3611"/>
    <w:rsid w:val="00FA3754"/>
    <w:rsid w:val="00FA500E"/>
    <w:rsid w:val="00FB3A9D"/>
    <w:rsid w:val="00FC073F"/>
    <w:rsid w:val="00FC1B01"/>
    <w:rsid w:val="00FC6163"/>
    <w:rsid w:val="00FD7107"/>
    <w:rsid w:val="00FE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EB0646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3F5A56"/>
    <w:rPr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200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6C1841"/>
    <w:pPr>
      <w:ind w:right="-908"/>
    </w:pPr>
    <w:rPr>
      <w:rFonts w:eastAsia="Calibri"/>
      <w:sz w:val="20"/>
      <w:szCs w:val="20"/>
      <w:lang w:val="uk-UA"/>
    </w:rPr>
  </w:style>
  <w:style w:type="character" w:customStyle="1" w:styleId="a6">
    <w:name w:val="Основной текст Знак"/>
    <w:link w:val="a5"/>
    <w:uiPriority w:val="99"/>
    <w:locked/>
    <w:rsid w:val="006C1841"/>
    <w:rPr>
      <w:rFonts w:ascii="Times New Roman" w:hAnsi="Times New Roman"/>
      <w:sz w:val="20"/>
      <w:lang w:val="uk-UA" w:eastAsia="ru-RU"/>
    </w:rPr>
  </w:style>
  <w:style w:type="character" w:customStyle="1" w:styleId="LucidaSansUnicode">
    <w:name w:val="Основной текст + Lucida Sans Unicode"/>
    <w:aliases w:val="Интервал -1 pt23,Интервал -1 pt"/>
    <w:uiPriority w:val="99"/>
    <w:rsid w:val="003976B3"/>
    <w:rPr>
      <w:rFonts w:ascii="Lucida Sans Unicode" w:hAnsi="Lucida Sans Unicode"/>
      <w:color w:val="000000"/>
      <w:spacing w:val="-20"/>
      <w:w w:val="100"/>
      <w:position w:val="0"/>
      <w:sz w:val="25"/>
      <w:lang w:val="uk-UA" w:eastAsia="ru-RU"/>
    </w:rPr>
  </w:style>
  <w:style w:type="paragraph" w:customStyle="1" w:styleId="1">
    <w:name w:val="Абзац списка1"/>
    <w:basedOn w:val="a"/>
    <w:uiPriority w:val="99"/>
    <w:rsid w:val="00884AA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9F57C6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link w:val="2"/>
    <w:uiPriority w:val="9"/>
    <w:rsid w:val="00EB0646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customStyle="1" w:styleId="textexposedshow">
    <w:name w:val="text_exposed_show"/>
    <w:rsid w:val="00EB0646"/>
  </w:style>
  <w:style w:type="paragraph" w:styleId="a8">
    <w:name w:val="Balloon Text"/>
    <w:basedOn w:val="a"/>
    <w:link w:val="a9"/>
    <w:uiPriority w:val="99"/>
    <w:semiHidden/>
    <w:unhideWhenUsed/>
    <w:rsid w:val="007E68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E6889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35666"/>
    <w:rPr>
      <w:color w:val="0000FF"/>
      <w:u w:val="single"/>
    </w:rPr>
  </w:style>
  <w:style w:type="character" w:customStyle="1" w:styleId="d2edcug0">
    <w:name w:val="d2edcug0"/>
    <w:rsid w:val="00091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EB0646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3F5A56"/>
    <w:rPr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200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6C1841"/>
    <w:pPr>
      <w:ind w:right="-908"/>
    </w:pPr>
    <w:rPr>
      <w:rFonts w:eastAsia="Calibri"/>
      <w:sz w:val="20"/>
      <w:szCs w:val="20"/>
      <w:lang w:val="uk-UA"/>
    </w:rPr>
  </w:style>
  <w:style w:type="character" w:customStyle="1" w:styleId="a6">
    <w:name w:val="Основной текст Знак"/>
    <w:link w:val="a5"/>
    <w:uiPriority w:val="99"/>
    <w:locked/>
    <w:rsid w:val="006C1841"/>
    <w:rPr>
      <w:rFonts w:ascii="Times New Roman" w:hAnsi="Times New Roman"/>
      <w:sz w:val="20"/>
      <w:lang w:val="uk-UA" w:eastAsia="ru-RU"/>
    </w:rPr>
  </w:style>
  <w:style w:type="character" w:customStyle="1" w:styleId="LucidaSansUnicode">
    <w:name w:val="Основной текст + Lucida Sans Unicode"/>
    <w:aliases w:val="Интервал -1 pt23,Интервал -1 pt"/>
    <w:uiPriority w:val="99"/>
    <w:rsid w:val="003976B3"/>
    <w:rPr>
      <w:rFonts w:ascii="Lucida Sans Unicode" w:hAnsi="Lucida Sans Unicode"/>
      <w:color w:val="000000"/>
      <w:spacing w:val="-20"/>
      <w:w w:val="100"/>
      <w:position w:val="0"/>
      <w:sz w:val="25"/>
      <w:lang w:val="uk-UA" w:eastAsia="ru-RU"/>
    </w:rPr>
  </w:style>
  <w:style w:type="paragraph" w:customStyle="1" w:styleId="1">
    <w:name w:val="Абзац списка1"/>
    <w:basedOn w:val="a"/>
    <w:uiPriority w:val="99"/>
    <w:rsid w:val="00884AA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9F57C6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link w:val="2"/>
    <w:uiPriority w:val="9"/>
    <w:rsid w:val="00EB0646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customStyle="1" w:styleId="textexposedshow">
    <w:name w:val="text_exposed_show"/>
    <w:rsid w:val="00EB0646"/>
  </w:style>
  <w:style w:type="paragraph" w:styleId="a8">
    <w:name w:val="Balloon Text"/>
    <w:basedOn w:val="a"/>
    <w:link w:val="a9"/>
    <w:uiPriority w:val="99"/>
    <w:semiHidden/>
    <w:unhideWhenUsed/>
    <w:rsid w:val="007E68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E6889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35666"/>
    <w:rPr>
      <w:color w:val="0000FF"/>
      <w:u w:val="single"/>
    </w:rPr>
  </w:style>
  <w:style w:type="character" w:customStyle="1" w:styleId="d2edcug0">
    <w:name w:val="d2edcug0"/>
    <w:rsid w:val="0009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4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n.arbitr.gov.ua/sud5003/pres-centr/news/59205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home</dc:creator>
  <cp:lastModifiedBy>User</cp:lastModifiedBy>
  <cp:revision>2</cp:revision>
  <cp:lastPrinted>2020-01-31T09:15:00Z</cp:lastPrinted>
  <dcterms:created xsi:type="dcterms:W3CDTF">2021-01-25T16:08:00Z</dcterms:created>
  <dcterms:modified xsi:type="dcterms:W3CDTF">2021-01-25T16:08:00Z</dcterms:modified>
</cp:coreProperties>
</file>